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940"/>
      </w:tblGrid>
      <w:tr w:rsidR="004B31FB" w:rsidTr="007E0723">
        <w:trPr>
          <w:trHeight w:val="562"/>
        </w:trPr>
        <w:tc>
          <w:tcPr>
            <w:tcW w:w="4770" w:type="dxa"/>
          </w:tcPr>
          <w:p w:rsidR="004B31FB" w:rsidRDefault="007E0723" w:rsidP="004527D2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noProof/>
                <w:lang w:val="en-ZA" w:eastAsia="en-ZA"/>
              </w:rPr>
              <w:drawing>
                <wp:inline distT="0" distB="0" distL="0" distR="0" wp14:anchorId="7AA0EC50" wp14:editId="0A96A94F">
                  <wp:extent cx="2275761" cy="72301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921" cy="733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7E0723" w:rsidRPr="00346B91" w:rsidRDefault="007E0723" w:rsidP="007E07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1270A" w:rsidRPr="00346B91" w:rsidRDefault="007E0723" w:rsidP="005127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346B91">
              <w:rPr>
                <w:rFonts w:ascii="Arial Narrow" w:eastAsia="Times New Roman" w:hAnsi="Arial Narrow" w:cs="Arial"/>
                <w:b/>
              </w:rPr>
              <w:t xml:space="preserve">PERSISTENT ORGANIC POLLUTANTS (POPs) </w:t>
            </w:r>
            <w:r w:rsidR="0051270A" w:rsidRPr="00346B91">
              <w:rPr>
                <w:rFonts w:ascii="Arial Narrow" w:eastAsia="Times New Roman" w:hAnsi="Arial Narrow" w:cs="Arial"/>
                <w:b/>
              </w:rPr>
              <w:t xml:space="preserve">NOTIFICATION FORM </w:t>
            </w:r>
          </w:p>
          <w:p w:rsidR="004B31FB" w:rsidRPr="00346B91" w:rsidRDefault="004B31FB" w:rsidP="004527D2">
            <w:pPr>
              <w:rPr>
                <w:rFonts w:ascii="Arial" w:eastAsia="Times New Roman" w:hAnsi="Arial" w:cs="Arial"/>
                <w:b/>
              </w:rPr>
            </w:pPr>
          </w:p>
          <w:p w:rsidR="00AF1433" w:rsidRPr="00346B91" w:rsidRDefault="00AF1433" w:rsidP="004527D2">
            <w:pPr>
              <w:rPr>
                <w:rFonts w:ascii="Arial Narrow" w:eastAsia="Times New Roman" w:hAnsi="Arial Narrow" w:cs="Arial"/>
              </w:rPr>
            </w:pPr>
          </w:p>
        </w:tc>
      </w:tr>
    </w:tbl>
    <w:p w:rsidR="006C2290" w:rsidRDefault="006C2290" w:rsidP="006C2290">
      <w:pPr>
        <w:ind w:left="-630" w:right="-990" w:hanging="270"/>
        <w:rPr>
          <w:rFonts w:ascii="Arial Narrow" w:eastAsia="Times New Roman" w:hAnsi="Arial Narrow" w:cs="Arial"/>
          <w:b/>
          <w:sz w:val="20"/>
          <w:szCs w:val="20"/>
        </w:rPr>
      </w:pPr>
      <w:r w:rsidRPr="006C2290">
        <w:rPr>
          <w:rFonts w:ascii="Arial Narrow" w:eastAsia="Times New Roman" w:hAnsi="Arial Narrow" w:cs="Arial"/>
          <w:b/>
          <w:sz w:val="20"/>
          <w:szCs w:val="20"/>
        </w:rPr>
        <w:t xml:space="preserve">To note: </w:t>
      </w:r>
    </w:p>
    <w:p w:rsidR="00E57BB7" w:rsidRDefault="00E57BB7" w:rsidP="006C2290">
      <w:pPr>
        <w:pStyle w:val="ListParagraph"/>
        <w:numPr>
          <w:ilvl w:val="0"/>
          <w:numId w:val="9"/>
        </w:numPr>
        <w:ind w:left="-360" w:right="-990" w:hanging="450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>S</w:t>
      </w:r>
      <w:r w:rsidR="006C2290" w:rsidRPr="006C2290">
        <w:rPr>
          <w:rFonts w:ascii="Arial Narrow" w:eastAsia="Times New Roman" w:hAnsi="Arial Narrow" w:cs="Arial"/>
          <w:b/>
          <w:sz w:val="20"/>
          <w:szCs w:val="20"/>
        </w:rPr>
        <w:t>ection A</w:t>
      </w:r>
      <w:r>
        <w:rPr>
          <w:rFonts w:ascii="Arial Narrow" w:eastAsia="Times New Roman" w:hAnsi="Arial Narrow" w:cs="Arial"/>
          <w:b/>
          <w:sz w:val="20"/>
          <w:szCs w:val="20"/>
        </w:rPr>
        <w:t xml:space="preserve"> is compulsory to all (producers, importers and exporters)</w:t>
      </w:r>
      <w:r w:rsidR="006C2290" w:rsidRPr="006C2290">
        <w:rPr>
          <w:rFonts w:ascii="Arial Narrow" w:eastAsia="Times New Roman" w:hAnsi="Arial Narrow" w:cs="Arial"/>
          <w:b/>
          <w:sz w:val="20"/>
          <w:szCs w:val="20"/>
        </w:rPr>
        <w:t xml:space="preserve">. </w:t>
      </w:r>
    </w:p>
    <w:p w:rsidR="00B712C0" w:rsidRPr="006C2290" w:rsidRDefault="006C2290" w:rsidP="006C2290">
      <w:pPr>
        <w:pStyle w:val="ListParagraph"/>
        <w:numPr>
          <w:ilvl w:val="0"/>
          <w:numId w:val="9"/>
        </w:numPr>
        <w:ind w:left="-360" w:right="-990" w:hanging="450"/>
        <w:rPr>
          <w:rFonts w:ascii="Arial Narrow" w:eastAsia="Times New Roman" w:hAnsi="Arial Narrow" w:cs="Arial"/>
          <w:b/>
          <w:sz w:val="20"/>
          <w:szCs w:val="20"/>
        </w:rPr>
      </w:pPr>
      <w:r w:rsidRPr="006C2290">
        <w:rPr>
          <w:rFonts w:ascii="Arial Narrow" w:eastAsia="Times New Roman" w:hAnsi="Arial Narrow" w:cs="Arial"/>
          <w:b/>
          <w:sz w:val="20"/>
          <w:szCs w:val="20"/>
        </w:rPr>
        <w:t>Section B to be completed by companies producing the substances. Section C to be completed by companies importing the substances and Section D to be completed by companies ex</w:t>
      </w:r>
      <w:bookmarkStart w:id="0" w:name="_GoBack"/>
      <w:bookmarkEnd w:id="0"/>
      <w:r w:rsidRPr="006C2290">
        <w:rPr>
          <w:rFonts w:ascii="Arial Narrow" w:eastAsia="Times New Roman" w:hAnsi="Arial Narrow" w:cs="Arial"/>
          <w:b/>
          <w:sz w:val="20"/>
          <w:szCs w:val="20"/>
        </w:rPr>
        <w:t>porting the substances.</w:t>
      </w:r>
    </w:p>
    <w:p w:rsidR="006C2290" w:rsidRDefault="006C2290" w:rsidP="006C2290">
      <w:pPr>
        <w:pStyle w:val="ListParagraph"/>
        <w:numPr>
          <w:ilvl w:val="0"/>
          <w:numId w:val="9"/>
        </w:numPr>
        <w:ind w:left="-360" w:right="-990" w:hanging="450"/>
        <w:rPr>
          <w:rFonts w:ascii="Arial Narrow" w:eastAsia="Times New Roman" w:hAnsi="Arial Narrow" w:cs="Arial"/>
          <w:b/>
          <w:sz w:val="20"/>
          <w:szCs w:val="20"/>
        </w:rPr>
      </w:pPr>
      <w:r w:rsidRPr="006C2290">
        <w:rPr>
          <w:rFonts w:ascii="Arial Narrow" w:eastAsia="Times New Roman" w:hAnsi="Arial Narrow" w:cs="Arial"/>
          <w:b/>
          <w:sz w:val="20"/>
          <w:szCs w:val="20"/>
        </w:rPr>
        <w:t xml:space="preserve">Completed forms need to </w:t>
      </w:r>
      <w:r w:rsidR="00A22B3A">
        <w:rPr>
          <w:rFonts w:ascii="Arial Narrow" w:eastAsia="Times New Roman" w:hAnsi="Arial Narrow" w:cs="Arial"/>
          <w:b/>
          <w:sz w:val="20"/>
          <w:szCs w:val="20"/>
        </w:rPr>
        <w:t xml:space="preserve">be </w:t>
      </w:r>
      <w:r w:rsidRPr="006C2290">
        <w:rPr>
          <w:rFonts w:ascii="Arial Narrow" w:eastAsia="Times New Roman" w:hAnsi="Arial Narrow" w:cs="Arial"/>
          <w:b/>
          <w:sz w:val="20"/>
          <w:szCs w:val="20"/>
        </w:rPr>
        <w:t xml:space="preserve">submitted to </w:t>
      </w:r>
      <w:hyperlink r:id="rId7" w:history="1">
        <w:r w:rsidRPr="006C2290">
          <w:rPr>
            <w:rStyle w:val="Hyperlink"/>
            <w:rFonts w:ascii="Arial Narrow" w:eastAsia="Times New Roman" w:hAnsi="Arial Narrow" w:cs="Arial"/>
            <w:b/>
            <w:sz w:val="20"/>
            <w:szCs w:val="20"/>
          </w:rPr>
          <w:t>POPS@environment.gov.za</w:t>
        </w:r>
      </w:hyperlink>
      <w:r w:rsidRPr="006C2290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</w:p>
    <w:p w:rsidR="006C2290" w:rsidRPr="00AF1433" w:rsidRDefault="006C2290" w:rsidP="006C2290">
      <w:pPr>
        <w:ind w:left="-630"/>
        <w:rPr>
          <w:rFonts w:ascii="Arial Narrow" w:eastAsia="Times New Roman" w:hAnsi="Arial Narrow" w:cs="Arial"/>
          <w:b/>
          <w:sz w:val="18"/>
          <w:szCs w:val="18"/>
        </w:rPr>
      </w:pPr>
    </w:p>
    <w:p w:rsidR="00544D99" w:rsidRPr="006C2290" w:rsidRDefault="00544D99" w:rsidP="00AF1433">
      <w:pPr>
        <w:keepNext/>
        <w:keepLines/>
        <w:spacing w:line="276" w:lineRule="auto"/>
        <w:ind w:hanging="810"/>
        <w:outlineLvl w:val="1"/>
        <w:rPr>
          <w:rFonts w:ascii="Arial Narrow" w:eastAsiaTheme="majorEastAsia" w:hAnsi="Arial Narrow" w:cstheme="majorBidi"/>
          <w:b/>
          <w:color w:val="000000" w:themeColor="text1"/>
          <w:lang w:val="en-ZA"/>
        </w:rPr>
      </w:pPr>
      <w:r w:rsidRPr="006C2290">
        <w:rPr>
          <w:rFonts w:ascii="Arial Narrow" w:eastAsiaTheme="majorEastAsia" w:hAnsi="Arial Narrow" w:cstheme="majorBidi"/>
          <w:b/>
          <w:color w:val="000000" w:themeColor="text1"/>
          <w:lang w:val="en-ZA"/>
        </w:rPr>
        <w:t>SECTION A: COMPANY DETAILS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070"/>
        <w:gridCol w:w="3960"/>
        <w:gridCol w:w="1800"/>
        <w:gridCol w:w="3420"/>
      </w:tblGrid>
      <w:tr w:rsidR="00544D99" w:rsidRPr="00544D99" w:rsidTr="00353772">
        <w:trPr>
          <w:trHeight w:val="437"/>
        </w:trPr>
        <w:tc>
          <w:tcPr>
            <w:tcW w:w="2070" w:type="dxa"/>
            <w:shd w:val="clear" w:color="auto" w:fill="F2F2F2" w:themeFill="background1" w:themeFillShade="F2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COMPANY NAME</w:t>
            </w:r>
          </w:p>
        </w:tc>
        <w:tc>
          <w:tcPr>
            <w:tcW w:w="3960" w:type="dxa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LOCATION</w:t>
            </w:r>
          </w:p>
        </w:tc>
        <w:tc>
          <w:tcPr>
            <w:tcW w:w="3420" w:type="dxa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544D99" w:rsidRPr="00544D99" w:rsidTr="00353772">
        <w:trPr>
          <w:trHeight w:val="456"/>
        </w:trPr>
        <w:tc>
          <w:tcPr>
            <w:tcW w:w="2070" w:type="dxa"/>
            <w:shd w:val="clear" w:color="auto" w:fill="F2F2F2" w:themeFill="background1" w:themeFillShade="F2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CONTACT PERSON</w:t>
            </w:r>
          </w:p>
        </w:tc>
        <w:tc>
          <w:tcPr>
            <w:tcW w:w="3960" w:type="dxa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DESIGNATION</w:t>
            </w:r>
          </w:p>
        </w:tc>
        <w:tc>
          <w:tcPr>
            <w:tcW w:w="3420" w:type="dxa"/>
          </w:tcPr>
          <w:p w:rsidR="00544D99" w:rsidRPr="00544D99" w:rsidRDefault="00544D99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7978D3" w:rsidRPr="00544D99" w:rsidTr="00353772">
        <w:trPr>
          <w:trHeight w:val="364"/>
        </w:trPr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CONTACT NUMBER</w:t>
            </w:r>
          </w:p>
        </w:tc>
        <w:tc>
          <w:tcPr>
            <w:tcW w:w="3960" w:type="dxa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Office: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 w:rsidRPr="00544D99"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EMAIL ADDRESS</w:t>
            </w:r>
          </w:p>
        </w:tc>
        <w:tc>
          <w:tcPr>
            <w:tcW w:w="3420" w:type="dxa"/>
            <w:vMerge w:val="restart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7978D3" w:rsidRPr="00544D99" w:rsidTr="00353772">
        <w:trPr>
          <w:trHeight w:val="346"/>
        </w:trPr>
        <w:tc>
          <w:tcPr>
            <w:tcW w:w="2070" w:type="dxa"/>
            <w:vMerge/>
            <w:shd w:val="clear" w:color="auto" w:fill="F2F2F2" w:themeFill="background1" w:themeFillShade="F2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3960" w:type="dxa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  <w:t>Cell:</w:t>
            </w:r>
          </w:p>
        </w:tc>
        <w:tc>
          <w:tcPr>
            <w:tcW w:w="1800" w:type="dxa"/>
            <w:vMerge/>
            <w:shd w:val="clear" w:color="auto" w:fill="F2F2F2" w:themeFill="background1" w:themeFillShade="F2"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3420" w:type="dxa"/>
            <w:vMerge/>
          </w:tcPr>
          <w:p w:rsidR="007978D3" w:rsidRPr="00544D99" w:rsidRDefault="007978D3" w:rsidP="00AF1433">
            <w:pPr>
              <w:keepNext/>
              <w:keepLines/>
              <w:outlineLvl w:val="1"/>
              <w:rPr>
                <w:rFonts w:ascii="Arial Narrow" w:eastAsiaTheme="majorEastAsia" w:hAnsi="Arial Narrow" w:cstheme="majorBidi"/>
                <w:b/>
                <w:color w:val="000000" w:themeColor="text1"/>
                <w:sz w:val="22"/>
                <w:szCs w:val="22"/>
                <w:lang w:val="en-ZA"/>
              </w:rPr>
            </w:pPr>
          </w:p>
        </w:tc>
      </w:tr>
    </w:tbl>
    <w:p w:rsidR="007978D3" w:rsidRPr="00AF1433" w:rsidRDefault="007978D3" w:rsidP="007978D3">
      <w:pPr>
        <w:keepNext/>
        <w:keepLines/>
        <w:spacing w:before="40" w:line="276" w:lineRule="auto"/>
        <w:outlineLvl w:val="1"/>
        <w:rPr>
          <w:rFonts w:ascii="Arial Narrow" w:eastAsiaTheme="majorEastAsia" w:hAnsi="Arial Narrow" w:cstheme="majorBidi"/>
          <w:b/>
          <w:color w:val="000000" w:themeColor="text1"/>
          <w:sz w:val="18"/>
          <w:szCs w:val="18"/>
          <w:lang w:val="en-ZA"/>
        </w:rPr>
      </w:pPr>
    </w:p>
    <w:p w:rsidR="00444E74" w:rsidRPr="007978D3" w:rsidRDefault="007978D3" w:rsidP="00AF1433">
      <w:pPr>
        <w:keepNext/>
        <w:keepLines/>
        <w:spacing w:before="40" w:line="276" w:lineRule="auto"/>
        <w:ind w:hanging="810"/>
        <w:outlineLvl w:val="1"/>
        <w:rPr>
          <w:rFonts w:ascii="Arial Narrow" w:eastAsiaTheme="majorEastAsia" w:hAnsi="Arial Narrow" w:cstheme="majorBidi"/>
          <w:b/>
          <w:color w:val="000000" w:themeColor="text1"/>
          <w:lang w:val="en-ZA"/>
        </w:rPr>
      </w:pPr>
      <w:r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SECTION B: </w:t>
      </w:r>
      <w:r w:rsidRPr="00444E74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INFORMATION ON THE </w:t>
      </w:r>
      <w:r w:rsidRPr="00444E74">
        <w:rPr>
          <w:rFonts w:ascii="Arial Narrow" w:eastAsiaTheme="majorEastAsia" w:hAnsi="Arial Narrow" w:cstheme="majorBidi"/>
          <w:b/>
          <w:color w:val="000000" w:themeColor="text1"/>
          <w:u w:val="single"/>
          <w:lang w:val="en-ZA"/>
        </w:rPr>
        <w:t>PRODUCTION</w:t>
      </w:r>
      <w:r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 OF LISTED SUBSTANCES (POPS)</w:t>
      </w:r>
    </w:p>
    <w:tbl>
      <w:tblPr>
        <w:tblStyle w:val="PlainTable1"/>
        <w:tblW w:w="6012" w:type="pct"/>
        <w:tblInd w:w="-89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3089"/>
        <w:gridCol w:w="3420"/>
      </w:tblGrid>
      <w:tr w:rsidR="00E57BB7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7BB7" w:rsidRPr="00444E74" w:rsidRDefault="00E57BB7" w:rsidP="0051270A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LISTED SUBSTANCE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7BB7" w:rsidRPr="00444E74" w:rsidRDefault="00E57BB7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TRADE NAME</w:t>
            </w:r>
          </w:p>
        </w:tc>
        <w:tc>
          <w:tcPr>
            <w:tcW w:w="1521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7BB7" w:rsidRPr="00444E74" w:rsidRDefault="00E57BB7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AVERAGE QUANTITIES</w:t>
            </w: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 (KG) PER YEAR</w:t>
            </w:r>
          </w:p>
        </w:tc>
      </w:tr>
      <w:tr w:rsidR="00E57BB7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E57BB7" w:rsidRPr="00444E74" w:rsidRDefault="00E57BB7" w:rsidP="0051270A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E57BB7" w:rsidRPr="00444E74" w:rsidRDefault="00E57BB7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vMerge/>
            <w:tcBorders>
              <w:left w:val="single" w:sz="4" w:space="0" w:color="auto"/>
              <w:bottom w:val="double" w:sz="4" w:space="0" w:color="262626" w:themeColor="text1" w:themeTint="D9"/>
            </w:tcBorders>
            <w:shd w:val="clear" w:color="auto" w:fill="F2F2F2" w:themeFill="background1" w:themeFillShade="F2"/>
          </w:tcPr>
          <w:p w:rsidR="00E57BB7" w:rsidRPr="00444E74" w:rsidRDefault="00E57BB7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</w:tr>
      <w:tr w:rsidR="00E57BB7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tcBorders>
              <w:top w:val="doub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tcBorders>
              <w:top w:val="doub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tcBorders>
              <w:top w:val="doub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E57BB7" w:rsidRPr="00444E74" w:rsidTr="00E57BB7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E57BB7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E57BB7" w:rsidRPr="00444E74" w:rsidTr="00E57BB7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E57BB7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37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152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57BB7" w:rsidRPr="00444E74" w:rsidRDefault="00E57BB7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</w:tbl>
    <w:p w:rsidR="00444E74" w:rsidRPr="00AF1433" w:rsidRDefault="00444E74" w:rsidP="00444E74">
      <w:pPr>
        <w:spacing w:after="80" w:line="276" w:lineRule="auto"/>
        <w:rPr>
          <w:rFonts w:ascii="Arial Narrow" w:eastAsiaTheme="minorHAnsi" w:hAnsi="Arial Narrow" w:cstheme="minorBidi"/>
          <w:b/>
          <w:sz w:val="18"/>
          <w:szCs w:val="18"/>
          <w:lang w:val="en-ZA"/>
        </w:rPr>
      </w:pPr>
    </w:p>
    <w:p w:rsidR="00444E74" w:rsidRPr="00444E74" w:rsidRDefault="007978D3" w:rsidP="00AF1433">
      <w:pPr>
        <w:keepNext/>
        <w:keepLines/>
        <w:spacing w:before="40" w:line="276" w:lineRule="auto"/>
        <w:ind w:hanging="810"/>
        <w:outlineLvl w:val="1"/>
        <w:rPr>
          <w:rFonts w:ascii="Arial Narrow" w:eastAsiaTheme="majorEastAsia" w:hAnsi="Arial Narrow" w:cstheme="majorBidi"/>
          <w:b/>
          <w:color w:val="000000" w:themeColor="text1"/>
          <w:lang w:val="en-ZA"/>
        </w:rPr>
      </w:pPr>
      <w:bookmarkStart w:id="1" w:name="_Toc424201370"/>
      <w:r>
        <w:rPr>
          <w:rFonts w:ascii="Arial Narrow" w:eastAsiaTheme="majorEastAsia" w:hAnsi="Arial Narrow" w:cstheme="majorBidi"/>
          <w:b/>
          <w:color w:val="000000" w:themeColor="text1"/>
          <w:lang w:val="en-ZA"/>
        </w:rPr>
        <w:t>SECTION C:</w:t>
      </w:r>
      <w:r w:rsidR="006C2290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 </w:t>
      </w:r>
      <w:r w:rsidR="00444E74" w:rsidRPr="00444E74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INFORMATION ON </w:t>
      </w:r>
      <w:r w:rsidR="00444E74" w:rsidRPr="00444E74">
        <w:rPr>
          <w:rFonts w:ascii="Arial Narrow" w:eastAsiaTheme="majorEastAsia" w:hAnsi="Arial Narrow" w:cstheme="majorBidi"/>
          <w:b/>
          <w:color w:val="000000" w:themeColor="text1"/>
          <w:u w:val="single"/>
          <w:lang w:val="en-ZA"/>
        </w:rPr>
        <w:t>IMPORTATION</w:t>
      </w:r>
      <w:r w:rsidR="00444E74" w:rsidRPr="00444E74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 OF </w:t>
      </w:r>
      <w:bookmarkEnd w:id="1"/>
      <w:r w:rsidR="00444E74" w:rsidRPr="00444E74">
        <w:rPr>
          <w:rFonts w:ascii="Arial Narrow" w:eastAsiaTheme="majorEastAsia" w:hAnsi="Arial Narrow" w:cstheme="majorBidi"/>
          <w:b/>
          <w:color w:val="000000" w:themeColor="text1"/>
          <w:lang w:val="en-ZA"/>
        </w:rPr>
        <w:t>LISTED SUBSTANCES</w:t>
      </w:r>
    </w:p>
    <w:tbl>
      <w:tblPr>
        <w:tblStyle w:val="PlainTable1"/>
        <w:tblW w:w="6036" w:type="pct"/>
        <w:tblInd w:w="-85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718"/>
        <w:gridCol w:w="2790"/>
        <w:gridCol w:w="1711"/>
        <w:gridCol w:w="2068"/>
      </w:tblGrid>
      <w:tr w:rsidR="0051270A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8D3" w:rsidRPr="00444E74" w:rsidRDefault="007978D3" w:rsidP="00AF1433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LISTED SUBSTANCE</w:t>
            </w:r>
          </w:p>
        </w:tc>
        <w:tc>
          <w:tcPr>
            <w:tcW w:w="1236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8D3" w:rsidRPr="00444E74" w:rsidRDefault="007978D3" w:rsidP="00AF1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TRADE NAME</w:t>
            </w:r>
          </w:p>
        </w:tc>
        <w:tc>
          <w:tcPr>
            <w:tcW w:w="758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8D3" w:rsidRPr="00444E74" w:rsidRDefault="007978D3" w:rsidP="00AF1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TARIFF CODE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8D3" w:rsidRPr="00444E74" w:rsidRDefault="007978D3" w:rsidP="00AF1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AVERAGE </w:t>
            </w:r>
            <w:r w:rsidR="0051270A">
              <w:rPr>
                <w:rFonts w:ascii="Arial Narrow" w:hAnsi="Arial Narrow"/>
                <w:sz w:val="20"/>
                <w:szCs w:val="20"/>
                <w:lang w:val="en-ZA"/>
              </w:rPr>
              <w:t>QUANTITIES</w:t>
            </w: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  <w:r w:rsidR="00552532">
              <w:rPr>
                <w:rFonts w:ascii="Arial Narrow" w:hAnsi="Arial Narrow"/>
                <w:sz w:val="20"/>
                <w:szCs w:val="20"/>
                <w:lang w:val="en-ZA"/>
              </w:rPr>
              <w:t>(KG)</w:t>
            </w: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  <w:r w:rsidR="00552532">
              <w:rPr>
                <w:rFonts w:ascii="Arial Narrow" w:hAnsi="Arial Narrow"/>
                <w:sz w:val="20"/>
                <w:szCs w:val="20"/>
                <w:lang w:val="en-ZA"/>
              </w:rPr>
              <w:t>PER YEAR</w:t>
            </w:r>
          </w:p>
        </w:tc>
      </w:tr>
      <w:tr w:rsidR="0051270A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7978D3" w:rsidRPr="00444E74" w:rsidRDefault="007978D3" w:rsidP="0051270A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7978D3" w:rsidRPr="00444E74" w:rsidRDefault="007978D3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7978D3" w:rsidRPr="00444E74" w:rsidRDefault="007978D3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double" w:sz="4" w:space="0" w:color="262626" w:themeColor="text1" w:themeTint="D9"/>
            </w:tcBorders>
            <w:shd w:val="clear" w:color="auto" w:fill="F2F2F2" w:themeFill="background1" w:themeFillShade="F2"/>
          </w:tcPr>
          <w:p w:rsidR="007978D3" w:rsidRPr="00444E74" w:rsidRDefault="007978D3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tcBorders>
              <w:top w:val="double" w:sz="4" w:space="0" w:color="262626" w:themeColor="text1" w:themeTint="D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hanging="720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tcBorders>
              <w:top w:val="double" w:sz="4" w:space="0" w:color="262626" w:themeColor="text1" w:themeTint="D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tcBorders>
              <w:top w:val="double" w:sz="4" w:space="0" w:color="262626" w:themeColor="text1" w:themeTint="D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tcBorders>
              <w:top w:val="double" w:sz="4" w:space="0" w:color="262626" w:themeColor="text1" w:themeTint="D9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="357" w:hanging="357"/>
              <w:contextualSpacing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8D3" w:rsidRPr="00444E74" w:rsidRDefault="007978D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</w:tbl>
    <w:p w:rsidR="00444E74" w:rsidRPr="00AF1433" w:rsidRDefault="00444E74" w:rsidP="00444E74">
      <w:pPr>
        <w:spacing w:after="80" w:line="276" w:lineRule="auto"/>
        <w:rPr>
          <w:rFonts w:ascii="Arial Narrow" w:eastAsiaTheme="minorHAnsi" w:hAnsi="Arial Narrow" w:cstheme="minorBidi"/>
          <w:b/>
          <w:sz w:val="18"/>
          <w:szCs w:val="18"/>
          <w:lang w:val="en-ZA"/>
        </w:rPr>
      </w:pPr>
    </w:p>
    <w:p w:rsidR="00444E74" w:rsidRPr="00552532" w:rsidRDefault="00552532" w:rsidP="00AF1433">
      <w:pPr>
        <w:keepNext/>
        <w:keepLines/>
        <w:spacing w:before="40" w:line="276" w:lineRule="auto"/>
        <w:ind w:hanging="720"/>
        <w:outlineLvl w:val="1"/>
        <w:rPr>
          <w:rFonts w:ascii="Arial Narrow" w:eastAsiaTheme="majorEastAsia" w:hAnsi="Arial Narrow" w:cstheme="majorBidi"/>
          <w:b/>
          <w:color w:val="000000" w:themeColor="text1"/>
          <w:lang w:val="en-ZA"/>
        </w:rPr>
      </w:pPr>
      <w:bookmarkStart w:id="2" w:name="_Toc424201371"/>
      <w:r w:rsidRPr="00552532">
        <w:rPr>
          <w:rFonts w:ascii="Arial Narrow" w:eastAsiaTheme="majorEastAsia" w:hAnsi="Arial Narrow" w:cstheme="majorBidi"/>
          <w:b/>
          <w:color w:val="000000" w:themeColor="text1"/>
          <w:lang w:val="en-ZA"/>
        </w:rPr>
        <w:t>SECTION D</w:t>
      </w:r>
      <w:r w:rsidR="00AF1433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:  </w:t>
      </w:r>
      <w:r w:rsidR="00444E74" w:rsidRPr="00552532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INFORMATION ON </w:t>
      </w:r>
      <w:r w:rsidR="00444E74" w:rsidRPr="00552532">
        <w:rPr>
          <w:rFonts w:ascii="Arial Narrow" w:eastAsiaTheme="majorEastAsia" w:hAnsi="Arial Narrow" w:cstheme="majorBidi"/>
          <w:b/>
          <w:color w:val="000000" w:themeColor="text1"/>
          <w:u w:val="single"/>
          <w:lang w:val="en-ZA"/>
        </w:rPr>
        <w:t>EXPORTATION</w:t>
      </w:r>
      <w:r w:rsidR="00444E74" w:rsidRPr="00552532">
        <w:rPr>
          <w:rFonts w:ascii="Arial Narrow" w:eastAsiaTheme="majorEastAsia" w:hAnsi="Arial Narrow" w:cstheme="majorBidi"/>
          <w:b/>
          <w:color w:val="000000" w:themeColor="text1"/>
          <w:lang w:val="en-ZA"/>
        </w:rPr>
        <w:t xml:space="preserve"> OF </w:t>
      </w:r>
      <w:bookmarkEnd w:id="2"/>
      <w:r w:rsidR="00444E74" w:rsidRPr="00552532">
        <w:rPr>
          <w:rFonts w:ascii="Arial Narrow" w:eastAsiaTheme="majorEastAsia" w:hAnsi="Arial Narrow" w:cstheme="majorBidi"/>
          <w:b/>
          <w:color w:val="000000" w:themeColor="text1"/>
          <w:lang w:val="en-ZA"/>
        </w:rPr>
        <w:t>LISTED SUBSTANCES</w:t>
      </w:r>
    </w:p>
    <w:tbl>
      <w:tblPr>
        <w:tblStyle w:val="PlainTable1"/>
        <w:tblW w:w="6064" w:type="pct"/>
        <w:tblInd w:w="-90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2787"/>
        <w:gridCol w:w="1710"/>
        <w:gridCol w:w="2071"/>
      </w:tblGrid>
      <w:tr w:rsidR="0051270A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532" w:rsidRPr="00444E74" w:rsidRDefault="00552532" w:rsidP="0051270A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LISTED SUBSTANCE</w:t>
            </w:r>
          </w:p>
        </w:tc>
        <w:tc>
          <w:tcPr>
            <w:tcW w:w="1229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TRADE NAME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TARIFF CODE</w:t>
            </w:r>
          </w:p>
        </w:tc>
        <w:tc>
          <w:tcPr>
            <w:tcW w:w="913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AVERAGE QUANTITIES </w:t>
            </w:r>
            <w:r>
              <w:rPr>
                <w:rFonts w:ascii="Arial Narrow" w:hAnsi="Arial Narrow"/>
                <w:sz w:val="20"/>
                <w:szCs w:val="20"/>
                <w:lang w:val="en-ZA"/>
              </w:rPr>
              <w:t>(KG)</w:t>
            </w: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ZA"/>
              </w:rPr>
              <w:t>PER YEAR</w:t>
            </w:r>
          </w:p>
        </w:tc>
      </w:tr>
      <w:tr w:rsidR="0051270A" w:rsidRPr="00444E74" w:rsidTr="00E5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552532" w:rsidRPr="00444E74" w:rsidRDefault="00552532" w:rsidP="0051270A">
            <w:pPr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1229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vMerge/>
            <w:tcBorders>
              <w:bottom w:val="double" w:sz="4" w:space="0" w:color="262626" w:themeColor="text1" w:themeTint="D9"/>
              <w:right w:val="single" w:sz="4" w:space="0" w:color="auto"/>
            </w:tcBorders>
            <w:shd w:val="clear" w:color="auto" w:fill="F2F2F2" w:themeFill="background1" w:themeFillShade="F2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double" w:sz="4" w:space="0" w:color="262626" w:themeColor="text1" w:themeTint="D9"/>
            </w:tcBorders>
            <w:shd w:val="clear" w:color="auto" w:fill="F2F2F2" w:themeFill="background1" w:themeFillShade="F2"/>
          </w:tcPr>
          <w:p w:rsidR="00552532" w:rsidRPr="00444E74" w:rsidRDefault="00552532" w:rsidP="00512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tcBorders>
              <w:top w:val="doub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1.</w:t>
            </w:r>
          </w:p>
        </w:tc>
        <w:tc>
          <w:tcPr>
            <w:tcW w:w="1229" w:type="pct"/>
            <w:tcBorders>
              <w:top w:val="doub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tcBorders>
              <w:top w:val="doub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tcBorders>
              <w:top w:val="doub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2.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3.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51270A" w:rsidRPr="00444E74" w:rsidTr="00E57BB7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444E74">
              <w:rPr>
                <w:rFonts w:ascii="Arial Narrow" w:hAnsi="Arial Narrow"/>
                <w:sz w:val="20"/>
                <w:szCs w:val="20"/>
                <w:lang w:val="en-ZA"/>
              </w:rPr>
              <w:t>4.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52532" w:rsidRPr="00444E74" w:rsidRDefault="00552532" w:rsidP="0051270A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  <w:tr w:rsidR="00AF1433" w:rsidRPr="00444E74" w:rsidTr="00E5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1433" w:rsidRPr="00444E74" w:rsidRDefault="00AF1433" w:rsidP="0051270A">
            <w:pPr>
              <w:shd w:val="clear" w:color="auto" w:fill="FFFFFF" w:themeFill="background1"/>
              <w:spacing w:line="276" w:lineRule="auto"/>
              <w:rPr>
                <w:rFonts w:ascii="Arial Narrow" w:hAnsi="Arial Narrow"/>
                <w:sz w:val="20"/>
                <w:szCs w:val="20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5.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1433" w:rsidRPr="00444E74" w:rsidRDefault="00AF143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1433" w:rsidRPr="00444E74" w:rsidRDefault="00AF143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1433" w:rsidRPr="00444E74" w:rsidRDefault="00AF1433" w:rsidP="0051270A">
            <w:pPr>
              <w:shd w:val="clear" w:color="auto" w:fill="FFFFFF" w:themeFill="background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  <w:lang w:val="en-ZA"/>
              </w:rPr>
            </w:pPr>
          </w:p>
        </w:tc>
      </w:tr>
    </w:tbl>
    <w:p w:rsidR="00C41607" w:rsidRPr="005817CD" w:rsidRDefault="00C41607" w:rsidP="006C2290">
      <w:pPr>
        <w:rPr>
          <w:b/>
          <w:i/>
          <w:sz w:val="22"/>
          <w:szCs w:val="22"/>
        </w:rPr>
      </w:pPr>
    </w:p>
    <w:sectPr w:rsidR="00C41607" w:rsidRPr="005817CD" w:rsidSect="0051270A">
      <w:pgSz w:w="12240" w:h="15840" w:code="1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71B"/>
    <w:multiLevelType w:val="hybridMultilevel"/>
    <w:tmpl w:val="F71C92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750C"/>
    <w:multiLevelType w:val="hybridMultilevel"/>
    <w:tmpl w:val="304A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71DD2"/>
    <w:multiLevelType w:val="hybridMultilevel"/>
    <w:tmpl w:val="7B48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287D"/>
    <w:multiLevelType w:val="hybridMultilevel"/>
    <w:tmpl w:val="8A58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62A12"/>
    <w:multiLevelType w:val="hybridMultilevel"/>
    <w:tmpl w:val="F71C92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D3170"/>
    <w:multiLevelType w:val="hybridMultilevel"/>
    <w:tmpl w:val="BD56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70081"/>
    <w:multiLevelType w:val="hybridMultilevel"/>
    <w:tmpl w:val="08E81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2C3CA4"/>
    <w:multiLevelType w:val="hybridMultilevel"/>
    <w:tmpl w:val="ADD8BF34"/>
    <w:lvl w:ilvl="0" w:tplc="18B88B4E">
      <w:start w:val="1"/>
      <w:numFmt w:val="lowerRoman"/>
      <w:lvlText w:val="(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7F955C46"/>
    <w:multiLevelType w:val="hybridMultilevel"/>
    <w:tmpl w:val="E2A8F804"/>
    <w:lvl w:ilvl="0" w:tplc="4D7874E4">
      <w:start w:val="4"/>
      <w:numFmt w:val="bullet"/>
      <w:lvlText w:val="-"/>
      <w:lvlJc w:val="left"/>
      <w:pPr>
        <w:ind w:left="-22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A"/>
    <w:rsid w:val="000115D6"/>
    <w:rsid w:val="00016FE8"/>
    <w:rsid w:val="00037FDF"/>
    <w:rsid w:val="00080A47"/>
    <w:rsid w:val="000A1D47"/>
    <w:rsid w:val="000D4D9C"/>
    <w:rsid w:val="001039E0"/>
    <w:rsid w:val="0014690D"/>
    <w:rsid w:val="00174932"/>
    <w:rsid w:val="00186201"/>
    <w:rsid w:val="001B124C"/>
    <w:rsid w:val="00201DEE"/>
    <w:rsid w:val="002151CC"/>
    <w:rsid w:val="0023009D"/>
    <w:rsid w:val="00290A86"/>
    <w:rsid w:val="002A5490"/>
    <w:rsid w:val="002B4E96"/>
    <w:rsid w:val="002B56CB"/>
    <w:rsid w:val="00346B91"/>
    <w:rsid w:val="00353772"/>
    <w:rsid w:val="003615F7"/>
    <w:rsid w:val="00375309"/>
    <w:rsid w:val="004009B5"/>
    <w:rsid w:val="00433B35"/>
    <w:rsid w:val="00444E74"/>
    <w:rsid w:val="00447104"/>
    <w:rsid w:val="004527D2"/>
    <w:rsid w:val="004A1574"/>
    <w:rsid w:val="004B31FB"/>
    <w:rsid w:val="004C0250"/>
    <w:rsid w:val="004F20AE"/>
    <w:rsid w:val="0051270A"/>
    <w:rsid w:val="00544D99"/>
    <w:rsid w:val="00552532"/>
    <w:rsid w:val="00552A44"/>
    <w:rsid w:val="00571E5A"/>
    <w:rsid w:val="005817CD"/>
    <w:rsid w:val="005C1189"/>
    <w:rsid w:val="005E741C"/>
    <w:rsid w:val="00605C32"/>
    <w:rsid w:val="00615170"/>
    <w:rsid w:val="00634E79"/>
    <w:rsid w:val="006C2290"/>
    <w:rsid w:val="006E0520"/>
    <w:rsid w:val="00706D74"/>
    <w:rsid w:val="00757317"/>
    <w:rsid w:val="00782AA8"/>
    <w:rsid w:val="007978D3"/>
    <w:rsid w:val="007C31E1"/>
    <w:rsid w:val="007D34D9"/>
    <w:rsid w:val="007E0723"/>
    <w:rsid w:val="0081022D"/>
    <w:rsid w:val="00811686"/>
    <w:rsid w:val="00855C4E"/>
    <w:rsid w:val="0088246D"/>
    <w:rsid w:val="008906FB"/>
    <w:rsid w:val="008B1D1B"/>
    <w:rsid w:val="008F7D47"/>
    <w:rsid w:val="009708F7"/>
    <w:rsid w:val="009941FD"/>
    <w:rsid w:val="00A151D5"/>
    <w:rsid w:val="00A22B3A"/>
    <w:rsid w:val="00A23142"/>
    <w:rsid w:val="00A24583"/>
    <w:rsid w:val="00A3111B"/>
    <w:rsid w:val="00A7656C"/>
    <w:rsid w:val="00A81CE7"/>
    <w:rsid w:val="00AD156E"/>
    <w:rsid w:val="00AF1433"/>
    <w:rsid w:val="00AF66D9"/>
    <w:rsid w:val="00B03A87"/>
    <w:rsid w:val="00B337B8"/>
    <w:rsid w:val="00B35709"/>
    <w:rsid w:val="00B4092E"/>
    <w:rsid w:val="00B40F40"/>
    <w:rsid w:val="00B5500F"/>
    <w:rsid w:val="00B712C0"/>
    <w:rsid w:val="00B812EC"/>
    <w:rsid w:val="00B91C27"/>
    <w:rsid w:val="00BD1279"/>
    <w:rsid w:val="00C05DD3"/>
    <w:rsid w:val="00C121B0"/>
    <w:rsid w:val="00C1317B"/>
    <w:rsid w:val="00C41607"/>
    <w:rsid w:val="00C428A2"/>
    <w:rsid w:val="00C54CF7"/>
    <w:rsid w:val="00C761FC"/>
    <w:rsid w:val="00CB232C"/>
    <w:rsid w:val="00CB59F9"/>
    <w:rsid w:val="00CC58A9"/>
    <w:rsid w:val="00CE5B68"/>
    <w:rsid w:val="00D039C8"/>
    <w:rsid w:val="00D12F2A"/>
    <w:rsid w:val="00D434FA"/>
    <w:rsid w:val="00D86006"/>
    <w:rsid w:val="00D93BCF"/>
    <w:rsid w:val="00DC1AE6"/>
    <w:rsid w:val="00DD26C4"/>
    <w:rsid w:val="00DD425F"/>
    <w:rsid w:val="00DD70E3"/>
    <w:rsid w:val="00E27AD6"/>
    <w:rsid w:val="00E46191"/>
    <w:rsid w:val="00E57BB7"/>
    <w:rsid w:val="00E7558A"/>
    <w:rsid w:val="00EB0E90"/>
    <w:rsid w:val="00EF6512"/>
    <w:rsid w:val="00EF7D6A"/>
    <w:rsid w:val="00F549AE"/>
    <w:rsid w:val="00F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7DD53B-7FF2-4153-BC1D-BC16CAEF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8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9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90A8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Hyperlink">
    <w:name w:val="Hyperlink"/>
    <w:uiPriority w:val="99"/>
    <w:unhideWhenUsed/>
    <w:rsid w:val="00EB0E9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12C0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7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2C0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444E7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PS@environment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9C1E-472A-4BB2-A944-AEEB4965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LTE Energy</Company>
  <LinksUpToDate>false</LinksUpToDate>
  <CharactersWithSpaces>1078</CharactersWithSpaces>
  <SharedDoc>false</SharedDoc>
  <HLinks>
    <vt:vector size="6" baseType="variant"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mailto:PCBS@environment.gov.za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Ralempotse Mosia</dc:creator>
  <cp:keywords/>
  <cp:lastModifiedBy>Mmajwalane Tladi</cp:lastModifiedBy>
  <cp:revision>2</cp:revision>
  <cp:lastPrinted>2014-08-27T11:52:00Z</cp:lastPrinted>
  <dcterms:created xsi:type="dcterms:W3CDTF">2019-09-13T10:42:00Z</dcterms:created>
  <dcterms:modified xsi:type="dcterms:W3CDTF">2019-09-13T10:42:00Z</dcterms:modified>
</cp:coreProperties>
</file>