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ACC" w:rsidRDefault="00096339" w:rsidP="00096339">
      <w:pPr>
        <w:tabs>
          <w:tab w:val="left" w:pos="5760"/>
        </w:tabs>
        <w:jc w:val="both"/>
        <w:rPr>
          <w:rFonts w:ascii="Arial Narrow" w:hAnsi="Arial Narrow" w:cs="Arial"/>
          <w:sz w:val="22"/>
          <w:szCs w:val="22"/>
        </w:rPr>
      </w:pPr>
      <w:r>
        <w:rPr>
          <w:noProof/>
          <w:lang w:val="en-US"/>
        </w:rPr>
        <w:drawing>
          <wp:inline distT="0" distB="0" distL="0" distR="0" wp14:anchorId="3E19B3D1" wp14:editId="7B14219A">
            <wp:extent cx="3182620" cy="1179195"/>
            <wp:effectExtent l="0" t="0" r="0" b="1905"/>
            <wp:docPr id="3" name="Picture 3" descr="C:\Users\HMuller\AppData\Local\Microsoft\Windows\Temporary Internet Files\Content.Outlook\YVHPR0OE\DFFE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uller\AppData\Local\Microsoft\Windows\Temporary Internet Files\Content.Outlook\YVHPR0OE\DFFE 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620" cy="1179195"/>
                    </a:xfrm>
                    <a:prstGeom prst="rect">
                      <a:avLst/>
                    </a:prstGeom>
                    <a:noFill/>
                    <a:ln>
                      <a:noFill/>
                    </a:ln>
                  </pic:spPr>
                </pic:pic>
              </a:graphicData>
            </a:graphic>
          </wp:inline>
        </w:drawing>
      </w:r>
    </w:p>
    <w:p w:rsidR="00096339" w:rsidRPr="00096339" w:rsidRDefault="00096339" w:rsidP="00096339">
      <w:pPr>
        <w:tabs>
          <w:tab w:val="left" w:pos="5760"/>
        </w:tabs>
        <w:jc w:val="both"/>
        <w:rPr>
          <w:rFonts w:ascii="Arial Narrow" w:hAnsi="Arial Narrow" w:cs="Arial"/>
          <w:b/>
          <w:sz w:val="22"/>
          <w:szCs w:val="22"/>
          <w:u w:val="single"/>
        </w:rPr>
      </w:pPr>
    </w:p>
    <w:p w:rsidR="003128E6" w:rsidRPr="00096339" w:rsidRDefault="003128E6" w:rsidP="004A3EB4">
      <w:pPr>
        <w:pBdr>
          <w:bottom w:val="single" w:sz="2" w:space="1" w:color="auto"/>
        </w:pBdr>
        <w:jc w:val="both"/>
        <w:rPr>
          <w:rFonts w:ascii="Arial Narrow" w:hAnsi="Arial Narrow"/>
          <w:b/>
          <w:sz w:val="22"/>
          <w:szCs w:val="22"/>
          <w:u w:val="single"/>
        </w:rPr>
      </w:pPr>
      <w:r w:rsidRPr="00096339">
        <w:rPr>
          <w:rFonts w:ascii="Arial Narrow" w:hAnsi="Arial Narrow"/>
          <w:b/>
          <w:sz w:val="22"/>
          <w:szCs w:val="22"/>
          <w:u w:val="single"/>
        </w:rPr>
        <w:t xml:space="preserve">APPLICATION FORM FOR </w:t>
      </w:r>
      <w:r w:rsidR="009E3D91" w:rsidRPr="00096339">
        <w:rPr>
          <w:rFonts w:ascii="Arial Narrow" w:hAnsi="Arial Narrow"/>
          <w:b/>
          <w:sz w:val="22"/>
          <w:szCs w:val="22"/>
          <w:u w:val="single"/>
        </w:rPr>
        <w:t xml:space="preserve">AMENDMENT OF AN </w:t>
      </w:r>
      <w:r w:rsidRPr="00096339">
        <w:rPr>
          <w:rFonts w:ascii="Arial Narrow" w:hAnsi="Arial Narrow"/>
          <w:b/>
          <w:sz w:val="22"/>
          <w:szCs w:val="22"/>
          <w:u w:val="single"/>
        </w:rPr>
        <w:t>ENVIRONMENTAL AUTHORISATION</w:t>
      </w:r>
    </w:p>
    <w:p w:rsidR="003128E6" w:rsidRPr="00714CF9" w:rsidRDefault="003128E6" w:rsidP="004A3EB4">
      <w:pPr>
        <w:pBdr>
          <w:bottom w:val="single" w:sz="2" w:space="1" w:color="auto"/>
        </w:pBdr>
        <w:jc w:val="both"/>
        <w:rPr>
          <w:rFonts w:ascii="Arial Narrow" w:hAnsi="Arial Narrow"/>
          <w:sz w:val="22"/>
          <w:szCs w:val="22"/>
        </w:rPr>
      </w:pPr>
    </w:p>
    <w:p w:rsidR="00096339" w:rsidRPr="00714CF9" w:rsidRDefault="00096339" w:rsidP="00096339">
      <w:pPr>
        <w:pBdr>
          <w:bottom w:val="single" w:sz="2" w:space="1" w:color="auto"/>
        </w:pBdr>
        <w:jc w:val="both"/>
        <w:rPr>
          <w:rFonts w:ascii="Arial Narrow" w:hAnsi="Arial Narrow"/>
          <w:sz w:val="22"/>
          <w:szCs w:val="22"/>
        </w:rPr>
      </w:pPr>
      <w:r w:rsidRPr="00714CF9">
        <w:rPr>
          <w:rFonts w:ascii="Arial Narrow" w:hAnsi="Arial Narrow"/>
          <w:sz w:val="22"/>
          <w:szCs w:val="22"/>
        </w:rPr>
        <w:t xml:space="preserve">Application for </w:t>
      </w:r>
      <w:r>
        <w:rPr>
          <w:rFonts w:ascii="Arial Narrow" w:hAnsi="Arial Narrow"/>
          <w:sz w:val="22"/>
          <w:szCs w:val="22"/>
        </w:rPr>
        <w:t>amendment to a valid Environmental A</w:t>
      </w:r>
      <w:r w:rsidRPr="00714CF9">
        <w:rPr>
          <w:rFonts w:ascii="Arial Narrow" w:hAnsi="Arial Narrow"/>
          <w:sz w:val="22"/>
          <w:szCs w:val="22"/>
        </w:rPr>
        <w:t>uthorisation in terms of the National Environmental Management Act, Act No. 107 of 1998, as amended and the Environmental Impact Assessment (EIA) Regulations, 2014, as amended (the Regulations)</w:t>
      </w:r>
    </w:p>
    <w:p w:rsidR="00103813" w:rsidRPr="00714CF9" w:rsidRDefault="00103813" w:rsidP="004A3EB4">
      <w:pPr>
        <w:jc w:val="both"/>
        <w:rPr>
          <w:rFonts w:ascii="Arial Narrow" w:hAnsi="Arial Narrow"/>
          <w:b/>
          <w:sz w:val="22"/>
          <w:szCs w:val="22"/>
        </w:rPr>
      </w:pPr>
    </w:p>
    <w:p w:rsidR="00976E79" w:rsidRPr="00714CF9" w:rsidRDefault="00976E79" w:rsidP="004A3EB4">
      <w:pPr>
        <w:jc w:val="both"/>
        <w:rPr>
          <w:rFonts w:ascii="Arial Narrow" w:hAnsi="Arial Narrow"/>
          <w:b/>
          <w:sz w:val="22"/>
          <w:szCs w:val="22"/>
        </w:rPr>
      </w:pPr>
      <w:r w:rsidRPr="00714CF9">
        <w:rPr>
          <w:rFonts w:ascii="Arial Narrow" w:hAnsi="Arial Narrow"/>
          <w:b/>
          <w:sz w:val="22"/>
          <w:szCs w:val="22"/>
        </w:rPr>
        <w:t>PROJECT TITLE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976E79" w:rsidRPr="00714CF9" w:rsidTr="00646C79">
        <w:tc>
          <w:tcPr>
            <w:tcW w:w="5000" w:type="pct"/>
          </w:tcPr>
          <w:p w:rsidR="00976E79" w:rsidRPr="00714CF9" w:rsidRDefault="00976E79" w:rsidP="004A3EB4">
            <w:pPr>
              <w:jc w:val="both"/>
              <w:rPr>
                <w:rFonts w:ascii="Arial Narrow" w:hAnsi="Arial Narrow"/>
                <w:sz w:val="22"/>
                <w:szCs w:val="22"/>
              </w:rPr>
            </w:pPr>
          </w:p>
          <w:p w:rsidR="00B70E77" w:rsidRPr="00714CF9" w:rsidRDefault="00B70E77" w:rsidP="004A3EB4">
            <w:pPr>
              <w:jc w:val="both"/>
              <w:rPr>
                <w:rFonts w:ascii="Arial Narrow" w:hAnsi="Arial Narrow"/>
                <w:sz w:val="22"/>
                <w:szCs w:val="22"/>
              </w:rPr>
            </w:pPr>
          </w:p>
        </w:tc>
      </w:tr>
    </w:tbl>
    <w:p w:rsidR="00976E79" w:rsidRPr="00714CF9" w:rsidRDefault="00976E79" w:rsidP="004055B6">
      <w:pPr>
        <w:jc w:val="both"/>
        <w:rPr>
          <w:rFonts w:ascii="Arial Narrow" w:hAnsi="Arial Narrow"/>
          <w:sz w:val="22"/>
          <w:szCs w:val="22"/>
        </w:rPr>
      </w:pPr>
    </w:p>
    <w:p w:rsidR="002C5137" w:rsidRPr="00714CF9" w:rsidRDefault="005F74CD" w:rsidP="004055B6">
      <w:pPr>
        <w:jc w:val="both"/>
        <w:rPr>
          <w:rFonts w:ascii="Arial Narrow" w:hAnsi="Arial Narrow"/>
          <w:sz w:val="22"/>
          <w:szCs w:val="22"/>
        </w:rPr>
      </w:pPr>
      <w:r w:rsidRPr="00714CF9">
        <w:rPr>
          <w:rFonts w:ascii="Arial Narrow" w:hAnsi="Arial Narrow"/>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4358640</wp:posOffset>
                </wp:positionH>
                <wp:positionV relativeFrom="paragraph">
                  <wp:posOffset>4445</wp:posOffset>
                </wp:positionV>
                <wp:extent cx="137160" cy="137160"/>
                <wp:effectExtent l="11430" t="13335" r="13335" b="1143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C3C5" id="Rectangle 6" o:spid="_x0000_s1026" style="position:absolute;margin-left:343.2pt;margin-top:.3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QOi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p5xZMNSi&#10;LyQa2K2WbJ7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"/>
            </w:pict>
          </mc:Fallback>
        </mc:AlternateContent>
      </w:r>
      <w:r w:rsidR="002C5137" w:rsidRPr="00714CF9">
        <w:rPr>
          <w:rFonts w:ascii="Arial Narrow" w:hAnsi="Arial Narrow"/>
          <w:sz w:val="22"/>
          <w:szCs w:val="22"/>
        </w:rPr>
        <w:t xml:space="preserve">Indicate if </w:t>
      </w:r>
      <w:r w:rsidR="004308AA" w:rsidRPr="00714CF9">
        <w:rPr>
          <w:rFonts w:ascii="Arial Narrow" w:hAnsi="Arial Narrow"/>
          <w:sz w:val="22"/>
          <w:szCs w:val="22"/>
        </w:rPr>
        <w:t xml:space="preserve">the </w:t>
      </w:r>
      <w:r w:rsidR="004308AA" w:rsidRPr="00714CF9">
        <w:rPr>
          <w:rFonts w:ascii="Arial Narrow" w:hAnsi="Arial Narrow"/>
          <w:b/>
          <w:sz w:val="22"/>
          <w:szCs w:val="22"/>
        </w:rPr>
        <w:t>DRAFT</w:t>
      </w:r>
      <w:r w:rsidR="004308AA" w:rsidRPr="00714CF9">
        <w:rPr>
          <w:rFonts w:ascii="Arial Narrow" w:hAnsi="Arial Narrow"/>
          <w:sz w:val="22"/>
          <w:szCs w:val="22"/>
        </w:rPr>
        <w:t xml:space="preserve"> </w:t>
      </w:r>
      <w:r w:rsidR="002C5137" w:rsidRPr="00714CF9">
        <w:rPr>
          <w:rFonts w:ascii="Arial Narrow" w:hAnsi="Arial Narrow"/>
          <w:sz w:val="22"/>
          <w:szCs w:val="22"/>
        </w:rPr>
        <w:t xml:space="preserve">report accompanies the application </w:t>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4308AA" w:rsidRPr="00714CF9">
        <w:rPr>
          <w:rFonts w:ascii="Arial Narrow" w:hAnsi="Arial Narrow"/>
          <w:sz w:val="22"/>
          <w:szCs w:val="22"/>
        </w:rPr>
        <w:t>Y</w:t>
      </w:r>
      <w:r w:rsidR="002C5137" w:rsidRPr="00714CF9">
        <w:rPr>
          <w:rFonts w:ascii="Arial Narrow" w:hAnsi="Arial Narrow"/>
          <w:sz w:val="22"/>
          <w:szCs w:val="22"/>
        </w:rPr>
        <w:t xml:space="preserve">es </w:t>
      </w:r>
    </w:p>
    <w:p w:rsidR="002C5137" w:rsidRPr="00714CF9" w:rsidRDefault="005F74CD" w:rsidP="004055B6">
      <w:pPr>
        <w:jc w:val="both"/>
        <w:rPr>
          <w:rFonts w:ascii="Arial Narrow" w:hAnsi="Arial Narrow"/>
          <w:sz w:val="22"/>
          <w:szCs w:val="22"/>
        </w:rPr>
      </w:pPr>
      <w:r w:rsidRPr="00714CF9">
        <w:rPr>
          <w:rFonts w:ascii="Arial Narrow" w:hAnsi="Arial Narrow"/>
          <w:noProof/>
          <w:sz w:val="22"/>
          <w:szCs w:val="22"/>
          <w:lang w:val="en-US"/>
        </w:rPr>
        <mc:AlternateContent>
          <mc:Choice Requires="wps">
            <w:drawing>
              <wp:anchor distT="0" distB="0" distL="114300" distR="114300" simplePos="0" relativeHeight="251658752" behindDoc="0" locked="0" layoutInCell="1" allowOverlap="1">
                <wp:simplePos x="0" y="0"/>
                <wp:positionH relativeFrom="column">
                  <wp:posOffset>4358640</wp:posOffset>
                </wp:positionH>
                <wp:positionV relativeFrom="paragraph">
                  <wp:posOffset>11430</wp:posOffset>
                </wp:positionV>
                <wp:extent cx="137160" cy="137160"/>
                <wp:effectExtent l="11430" t="8890" r="13335" b="63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BB63" id="Rectangle 7" o:spid="_x0000_s1026" style="position:absolute;margin-left:343.2pt;margin-top:.9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wfHQIAADs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"/>
            </w:pict>
          </mc:Fallback>
        </mc:AlternateContent>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2C5137" w:rsidRPr="00714CF9">
        <w:rPr>
          <w:rFonts w:ascii="Arial Narrow" w:hAnsi="Arial Narrow"/>
          <w:sz w:val="22"/>
          <w:szCs w:val="22"/>
        </w:rPr>
        <w:tab/>
      </w:r>
      <w:r w:rsidR="00DC49D6" w:rsidRPr="00714CF9">
        <w:rPr>
          <w:rFonts w:ascii="Arial Narrow" w:hAnsi="Arial Narrow"/>
          <w:sz w:val="22"/>
          <w:szCs w:val="22"/>
        </w:rPr>
        <w:t>N</w:t>
      </w:r>
      <w:r w:rsidR="002C5137" w:rsidRPr="00714CF9">
        <w:rPr>
          <w:rFonts w:ascii="Arial Narrow" w:hAnsi="Arial Narrow"/>
          <w:sz w:val="22"/>
          <w:szCs w:val="22"/>
        </w:rPr>
        <w:t>o</w:t>
      </w:r>
      <w:r w:rsidR="00DC49D6" w:rsidRPr="00714CF9">
        <w:rPr>
          <w:rFonts w:ascii="Arial Narrow" w:hAnsi="Arial Narrow"/>
          <w:sz w:val="22"/>
          <w:szCs w:val="22"/>
        </w:rPr>
        <w:t xml:space="preserve"> </w:t>
      </w:r>
    </w:p>
    <w:p w:rsidR="00976E79" w:rsidRPr="00714CF9" w:rsidRDefault="00976E79" w:rsidP="004A3EB4">
      <w:pPr>
        <w:jc w:val="both"/>
        <w:rPr>
          <w:rFonts w:ascii="Arial Narrow" w:hAnsi="Arial Narrow"/>
          <w:b/>
          <w:sz w:val="22"/>
          <w:szCs w:val="22"/>
        </w:rPr>
      </w:pPr>
    </w:p>
    <w:p w:rsidR="004055B6" w:rsidRPr="00714CF9" w:rsidRDefault="004055B6" w:rsidP="004055B6">
      <w:pPr>
        <w:jc w:val="both"/>
        <w:rPr>
          <w:rFonts w:ascii="Arial Narrow" w:hAnsi="Arial Narrow"/>
          <w:b/>
          <w:sz w:val="22"/>
          <w:szCs w:val="22"/>
        </w:rPr>
      </w:pPr>
      <w:r w:rsidRPr="00714CF9">
        <w:rPr>
          <w:rFonts w:ascii="Arial Narrow" w:hAnsi="Arial Narrow"/>
          <w:b/>
          <w:sz w:val="22"/>
          <w:szCs w:val="22"/>
        </w:rPr>
        <w:t>PRE-APPLICATION CONSULTATION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674"/>
        <w:gridCol w:w="674"/>
        <w:gridCol w:w="674"/>
        <w:gridCol w:w="653"/>
      </w:tblGrid>
      <w:tr w:rsidR="009A247C" w:rsidRPr="00714CF9" w:rsidTr="00271886">
        <w:trPr>
          <w:trHeight w:val="283"/>
        </w:trPr>
        <w:tc>
          <w:tcPr>
            <w:tcW w:w="3611" w:type="pct"/>
            <w:shd w:val="clear" w:color="auto" w:fill="auto"/>
          </w:tcPr>
          <w:p w:rsidR="004055B6" w:rsidRPr="00714CF9" w:rsidRDefault="004055B6" w:rsidP="00271886">
            <w:pPr>
              <w:jc w:val="both"/>
              <w:rPr>
                <w:rFonts w:ascii="Arial Narrow" w:hAnsi="Arial Narrow"/>
                <w:sz w:val="22"/>
                <w:szCs w:val="22"/>
              </w:rPr>
            </w:pPr>
            <w:r w:rsidRPr="00714CF9">
              <w:rPr>
                <w:rFonts w:ascii="Arial Narrow" w:hAnsi="Arial Narrow"/>
                <w:sz w:val="22"/>
                <w:szCs w:val="22"/>
              </w:rPr>
              <w:t>Was a pre-application meeting held</w:t>
            </w:r>
          </w:p>
        </w:tc>
        <w:tc>
          <w:tcPr>
            <w:tcW w:w="350" w:type="pct"/>
            <w:shd w:val="clear" w:color="auto" w:fill="auto"/>
          </w:tcPr>
          <w:p w:rsidR="004055B6" w:rsidRPr="00714CF9" w:rsidRDefault="004055B6" w:rsidP="00271886">
            <w:pPr>
              <w:tabs>
                <w:tab w:val="left" w:pos="840"/>
              </w:tabs>
              <w:jc w:val="both"/>
              <w:rPr>
                <w:rFonts w:ascii="Arial Narrow" w:hAnsi="Arial Narrow"/>
                <w:sz w:val="22"/>
                <w:szCs w:val="22"/>
              </w:rPr>
            </w:pPr>
            <w:r w:rsidRPr="00714CF9">
              <w:rPr>
                <w:rFonts w:ascii="Arial Narrow" w:hAnsi="Arial Narrow"/>
                <w:sz w:val="22"/>
                <w:szCs w:val="22"/>
              </w:rPr>
              <w:t>Yes</w:t>
            </w:r>
          </w:p>
        </w:tc>
        <w:tc>
          <w:tcPr>
            <w:tcW w:w="350" w:type="pct"/>
            <w:shd w:val="clear" w:color="auto" w:fill="auto"/>
          </w:tcPr>
          <w:p w:rsidR="004055B6" w:rsidRPr="00714CF9" w:rsidRDefault="004055B6" w:rsidP="00271886">
            <w:pPr>
              <w:jc w:val="both"/>
              <w:rPr>
                <w:rFonts w:ascii="Arial Narrow" w:hAnsi="Arial Narrow"/>
                <w:sz w:val="22"/>
                <w:szCs w:val="22"/>
              </w:rPr>
            </w:pPr>
          </w:p>
        </w:tc>
        <w:tc>
          <w:tcPr>
            <w:tcW w:w="350" w:type="pct"/>
            <w:shd w:val="clear" w:color="auto" w:fill="auto"/>
          </w:tcPr>
          <w:p w:rsidR="004055B6" w:rsidRPr="00714CF9" w:rsidRDefault="004055B6" w:rsidP="00271886">
            <w:pPr>
              <w:jc w:val="both"/>
              <w:rPr>
                <w:rFonts w:ascii="Arial Narrow" w:hAnsi="Arial Narrow"/>
                <w:sz w:val="22"/>
                <w:szCs w:val="22"/>
              </w:rPr>
            </w:pPr>
            <w:r w:rsidRPr="00714CF9">
              <w:rPr>
                <w:rFonts w:ascii="Arial Narrow" w:hAnsi="Arial Narrow"/>
                <w:sz w:val="22"/>
                <w:szCs w:val="22"/>
              </w:rPr>
              <w:t xml:space="preserve">No </w:t>
            </w:r>
          </w:p>
        </w:tc>
        <w:tc>
          <w:tcPr>
            <w:tcW w:w="339" w:type="pct"/>
            <w:shd w:val="clear" w:color="auto" w:fill="auto"/>
          </w:tcPr>
          <w:p w:rsidR="004055B6" w:rsidRPr="00714CF9" w:rsidRDefault="004055B6" w:rsidP="00271886">
            <w:pPr>
              <w:jc w:val="both"/>
              <w:rPr>
                <w:rFonts w:ascii="Arial Narrow" w:hAnsi="Arial Narrow"/>
                <w:sz w:val="22"/>
                <w:szCs w:val="22"/>
              </w:rPr>
            </w:pPr>
          </w:p>
        </w:tc>
      </w:tr>
      <w:tr w:rsidR="009A247C" w:rsidRPr="00714CF9" w:rsidTr="00271886">
        <w:trPr>
          <w:trHeight w:val="283"/>
        </w:trPr>
        <w:tc>
          <w:tcPr>
            <w:tcW w:w="3611" w:type="pct"/>
            <w:shd w:val="clear" w:color="auto" w:fill="auto"/>
          </w:tcPr>
          <w:p w:rsidR="009A247C" w:rsidRPr="00714CF9" w:rsidRDefault="009A247C" w:rsidP="00271886">
            <w:pPr>
              <w:jc w:val="both"/>
              <w:rPr>
                <w:rFonts w:ascii="Arial Narrow" w:hAnsi="Arial Narrow"/>
                <w:sz w:val="22"/>
                <w:szCs w:val="22"/>
              </w:rPr>
            </w:pPr>
            <w:r w:rsidRPr="00714CF9">
              <w:rPr>
                <w:rFonts w:ascii="Arial Narrow" w:hAnsi="Arial Narrow"/>
                <w:sz w:val="22"/>
                <w:szCs w:val="22"/>
              </w:rPr>
              <w:t>Date of the pre-application meeting</w:t>
            </w:r>
          </w:p>
        </w:tc>
        <w:tc>
          <w:tcPr>
            <w:tcW w:w="1389" w:type="pct"/>
            <w:gridSpan w:val="4"/>
            <w:shd w:val="clear" w:color="auto" w:fill="auto"/>
          </w:tcPr>
          <w:p w:rsidR="009A247C" w:rsidRPr="00714CF9" w:rsidRDefault="009A247C" w:rsidP="00271886">
            <w:pPr>
              <w:jc w:val="both"/>
              <w:rPr>
                <w:rFonts w:ascii="Arial Narrow" w:hAnsi="Arial Narrow"/>
                <w:sz w:val="22"/>
                <w:szCs w:val="22"/>
              </w:rPr>
            </w:pPr>
          </w:p>
        </w:tc>
      </w:tr>
      <w:tr w:rsidR="009A247C" w:rsidRPr="00714CF9" w:rsidTr="00271886">
        <w:trPr>
          <w:trHeight w:val="283"/>
        </w:trPr>
        <w:tc>
          <w:tcPr>
            <w:tcW w:w="3611" w:type="pct"/>
            <w:shd w:val="clear" w:color="auto" w:fill="auto"/>
          </w:tcPr>
          <w:p w:rsidR="009A247C" w:rsidRPr="00714CF9" w:rsidRDefault="009A247C" w:rsidP="00271886">
            <w:pPr>
              <w:jc w:val="both"/>
              <w:rPr>
                <w:rFonts w:ascii="Arial Narrow" w:hAnsi="Arial Narrow"/>
                <w:sz w:val="22"/>
                <w:szCs w:val="22"/>
              </w:rPr>
            </w:pPr>
            <w:r w:rsidRPr="00714CF9">
              <w:rPr>
                <w:rFonts w:ascii="Arial Narrow" w:hAnsi="Arial Narrow"/>
                <w:sz w:val="22"/>
                <w:szCs w:val="22"/>
              </w:rPr>
              <w:t>Reference number of pre-application meeting held</w:t>
            </w:r>
          </w:p>
        </w:tc>
        <w:tc>
          <w:tcPr>
            <w:tcW w:w="1389" w:type="pct"/>
            <w:gridSpan w:val="4"/>
            <w:shd w:val="clear" w:color="auto" w:fill="auto"/>
          </w:tcPr>
          <w:p w:rsidR="009A247C" w:rsidRPr="00714CF9" w:rsidRDefault="009A247C" w:rsidP="00271886">
            <w:pPr>
              <w:jc w:val="both"/>
              <w:rPr>
                <w:rFonts w:ascii="Arial Narrow" w:hAnsi="Arial Narrow"/>
                <w:sz w:val="22"/>
                <w:szCs w:val="22"/>
              </w:rPr>
            </w:pPr>
          </w:p>
        </w:tc>
      </w:tr>
      <w:tr w:rsidR="004055B6" w:rsidRPr="00714CF9" w:rsidTr="00271886">
        <w:trPr>
          <w:trHeight w:val="283"/>
        </w:trPr>
        <w:tc>
          <w:tcPr>
            <w:tcW w:w="3611" w:type="pct"/>
            <w:shd w:val="clear" w:color="auto" w:fill="auto"/>
          </w:tcPr>
          <w:p w:rsidR="004055B6" w:rsidRPr="00714CF9" w:rsidRDefault="004055B6" w:rsidP="00271886">
            <w:pPr>
              <w:jc w:val="both"/>
              <w:rPr>
                <w:rFonts w:ascii="Arial Narrow" w:hAnsi="Arial Narrow"/>
                <w:sz w:val="22"/>
                <w:szCs w:val="22"/>
              </w:rPr>
            </w:pPr>
            <w:r w:rsidRPr="00714CF9">
              <w:rPr>
                <w:rFonts w:ascii="Arial Narrow" w:hAnsi="Arial Narrow"/>
                <w:sz w:val="22"/>
                <w:szCs w:val="22"/>
              </w:rPr>
              <w:t>Was minutes compiled and submitted to the Department for approval</w:t>
            </w:r>
          </w:p>
        </w:tc>
        <w:tc>
          <w:tcPr>
            <w:tcW w:w="350" w:type="pct"/>
            <w:shd w:val="clear" w:color="auto" w:fill="auto"/>
          </w:tcPr>
          <w:p w:rsidR="004055B6" w:rsidRPr="00714CF9" w:rsidRDefault="004055B6" w:rsidP="00271886">
            <w:pPr>
              <w:tabs>
                <w:tab w:val="left" w:pos="840"/>
              </w:tabs>
              <w:jc w:val="both"/>
              <w:rPr>
                <w:rFonts w:ascii="Arial Narrow" w:hAnsi="Arial Narrow"/>
                <w:sz w:val="22"/>
                <w:szCs w:val="22"/>
              </w:rPr>
            </w:pPr>
            <w:r w:rsidRPr="00714CF9">
              <w:rPr>
                <w:rFonts w:ascii="Arial Narrow" w:hAnsi="Arial Narrow"/>
                <w:sz w:val="22"/>
                <w:szCs w:val="22"/>
              </w:rPr>
              <w:t>Yes</w:t>
            </w:r>
          </w:p>
        </w:tc>
        <w:tc>
          <w:tcPr>
            <w:tcW w:w="350" w:type="pct"/>
            <w:shd w:val="clear" w:color="auto" w:fill="auto"/>
          </w:tcPr>
          <w:p w:rsidR="004055B6" w:rsidRPr="00714CF9" w:rsidRDefault="004055B6" w:rsidP="00271886">
            <w:pPr>
              <w:jc w:val="both"/>
              <w:rPr>
                <w:rFonts w:ascii="Arial Narrow" w:hAnsi="Arial Narrow"/>
                <w:sz w:val="22"/>
                <w:szCs w:val="22"/>
              </w:rPr>
            </w:pPr>
          </w:p>
        </w:tc>
        <w:tc>
          <w:tcPr>
            <w:tcW w:w="350" w:type="pct"/>
            <w:shd w:val="clear" w:color="auto" w:fill="auto"/>
          </w:tcPr>
          <w:p w:rsidR="004055B6" w:rsidRPr="00714CF9" w:rsidRDefault="004055B6" w:rsidP="00271886">
            <w:pPr>
              <w:jc w:val="both"/>
              <w:rPr>
                <w:rFonts w:ascii="Arial Narrow" w:hAnsi="Arial Narrow"/>
                <w:sz w:val="22"/>
                <w:szCs w:val="22"/>
              </w:rPr>
            </w:pPr>
            <w:r w:rsidRPr="00714CF9">
              <w:rPr>
                <w:rFonts w:ascii="Arial Narrow" w:hAnsi="Arial Narrow"/>
                <w:sz w:val="22"/>
                <w:szCs w:val="22"/>
              </w:rPr>
              <w:t xml:space="preserve">No </w:t>
            </w:r>
          </w:p>
        </w:tc>
        <w:tc>
          <w:tcPr>
            <w:tcW w:w="339" w:type="pct"/>
            <w:shd w:val="clear" w:color="auto" w:fill="auto"/>
          </w:tcPr>
          <w:p w:rsidR="004055B6" w:rsidRPr="00714CF9" w:rsidRDefault="004055B6" w:rsidP="00271886">
            <w:pPr>
              <w:jc w:val="both"/>
              <w:rPr>
                <w:rFonts w:ascii="Arial Narrow" w:hAnsi="Arial Narrow"/>
                <w:b/>
                <w:sz w:val="22"/>
                <w:szCs w:val="22"/>
              </w:rPr>
            </w:pPr>
          </w:p>
        </w:tc>
      </w:tr>
    </w:tbl>
    <w:p w:rsidR="009A1815" w:rsidRPr="00714CF9" w:rsidRDefault="009A1815" w:rsidP="009A247C">
      <w:pPr>
        <w:jc w:val="both"/>
        <w:rPr>
          <w:rFonts w:ascii="Arial Narrow" w:hAnsi="Arial Narrow"/>
          <w:sz w:val="22"/>
          <w:szCs w:val="22"/>
        </w:rPr>
      </w:pPr>
    </w:p>
    <w:p w:rsidR="00084444" w:rsidRPr="00714CF9" w:rsidRDefault="009A247C" w:rsidP="00084444">
      <w:pPr>
        <w:jc w:val="both"/>
        <w:rPr>
          <w:rFonts w:ascii="Arial Narrow" w:hAnsi="Arial Narrow"/>
          <w:sz w:val="22"/>
          <w:szCs w:val="22"/>
        </w:rPr>
      </w:pPr>
      <w:r w:rsidRPr="00714CF9">
        <w:rPr>
          <w:rFonts w:ascii="Arial Narrow" w:hAnsi="Arial Narrow"/>
          <w:sz w:val="22"/>
          <w:szCs w:val="22"/>
        </w:rPr>
        <w:t xml:space="preserve">A copy of the pre-application meeting minutes must be appended to this </w:t>
      </w:r>
      <w:r w:rsidR="000E4661" w:rsidRPr="00714CF9">
        <w:rPr>
          <w:rFonts w:ascii="Arial Narrow" w:hAnsi="Arial Narrow"/>
          <w:sz w:val="22"/>
          <w:szCs w:val="22"/>
        </w:rPr>
        <w:t>application as</w:t>
      </w:r>
      <w:r w:rsidR="00084444" w:rsidRPr="00714CF9">
        <w:rPr>
          <w:rFonts w:ascii="Arial Narrow" w:hAnsi="Arial Narrow"/>
          <w:sz w:val="22"/>
          <w:szCs w:val="22"/>
        </w:rPr>
        <w:t xml:space="preserve"> </w:t>
      </w:r>
      <w:r w:rsidR="00084444" w:rsidRPr="00714CF9">
        <w:rPr>
          <w:rFonts w:ascii="Arial Narrow" w:hAnsi="Arial Narrow"/>
          <w:sz w:val="22"/>
          <w:szCs w:val="22"/>
        </w:rPr>
        <w:fldChar w:fldCharType="begin"/>
      </w:r>
      <w:r w:rsidR="00084444" w:rsidRPr="00714CF9">
        <w:rPr>
          <w:rFonts w:ascii="Arial Narrow" w:hAnsi="Arial Narrow"/>
          <w:sz w:val="22"/>
          <w:szCs w:val="22"/>
        </w:rPr>
        <w:instrText xml:space="preserve"> REF _Ref518368321 \h  \* MERGEFORMAT </w:instrText>
      </w:r>
      <w:r w:rsidR="00084444" w:rsidRPr="00714CF9">
        <w:rPr>
          <w:rFonts w:ascii="Arial Narrow" w:hAnsi="Arial Narrow"/>
          <w:sz w:val="22"/>
          <w:szCs w:val="22"/>
        </w:rPr>
      </w:r>
      <w:r w:rsidR="00084444" w:rsidRPr="00714CF9">
        <w:rPr>
          <w:rFonts w:ascii="Arial Narrow" w:hAnsi="Arial Narrow"/>
          <w:sz w:val="22"/>
          <w:szCs w:val="22"/>
        </w:rPr>
        <w:fldChar w:fldCharType="separate"/>
      </w:r>
      <w:r w:rsidR="00714CF9" w:rsidRPr="00714CF9">
        <w:rPr>
          <w:rFonts w:ascii="Arial Narrow" w:hAnsi="Arial Narrow"/>
          <w:b/>
          <w:sz w:val="22"/>
          <w:szCs w:val="22"/>
        </w:rPr>
        <w:t xml:space="preserve">APPENDIX </w:t>
      </w:r>
      <w:r w:rsidR="00714CF9" w:rsidRPr="00714CF9">
        <w:rPr>
          <w:rFonts w:ascii="Arial Narrow" w:hAnsi="Arial Narrow"/>
          <w:b/>
          <w:noProof/>
          <w:sz w:val="22"/>
          <w:szCs w:val="22"/>
        </w:rPr>
        <w:t>1</w:t>
      </w:r>
      <w:r w:rsidR="00084444" w:rsidRPr="00714CF9">
        <w:rPr>
          <w:rFonts w:ascii="Arial Narrow" w:hAnsi="Arial Narrow"/>
          <w:sz w:val="22"/>
          <w:szCs w:val="22"/>
        </w:rPr>
        <w:fldChar w:fldCharType="end"/>
      </w:r>
      <w:r w:rsidR="00084444" w:rsidRPr="00714CF9">
        <w:rPr>
          <w:rFonts w:ascii="Arial Narrow" w:hAnsi="Arial Narrow"/>
          <w:sz w:val="22"/>
          <w:szCs w:val="22"/>
        </w:rPr>
        <w:t>.</w:t>
      </w:r>
    </w:p>
    <w:p w:rsidR="004055B6" w:rsidRPr="00714CF9" w:rsidRDefault="004055B6" w:rsidP="004A3EB4">
      <w:pPr>
        <w:jc w:val="both"/>
        <w:rPr>
          <w:rFonts w:ascii="Arial Narrow" w:hAnsi="Arial Narrow"/>
          <w:b/>
          <w:sz w:val="22"/>
          <w:szCs w:val="22"/>
        </w:rPr>
      </w:pPr>
    </w:p>
    <w:p w:rsidR="00103813" w:rsidRPr="00714CF9" w:rsidRDefault="00103813" w:rsidP="004A3EB4">
      <w:pPr>
        <w:jc w:val="both"/>
        <w:rPr>
          <w:rFonts w:ascii="Arial Narrow" w:hAnsi="Arial Narrow"/>
          <w:b/>
          <w:sz w:val="22"/>
          <w:szCs w:val="22"/>
        </w:rPr>
      </w:pPr>
      <w:r w:rsidRPr="00714CF9">
        <w:rPr>
          <w:rFonts w:ascii="Arial Narrow" w:hAnsi="Arial Narrow"/>
          <w:b/>
          <w:sz w:val="22"/>
          <w:szCs w:val="22"/>
        </w:rPr>
        <w:t xml:space="preserve">Kindly note </w:t>
      </w:r>
      <w:r w:rsidR="00087CF5" w:rsidRPr="00714CF9">
        <w:rPr>
          <w:rFonts w:ascii="Arial Narrow" w:hAnsi="Arial Narrow"/>
          <w:b/>
          <w:sz w:val="22"/>
          <w:szCs w:val="22"/>
        </w:rPr>
        <w:t>the following</w:t>
      </w:r>
      <w:r w:rsidRPr="00714CF9">
        <w:rPr>
          <w:rFonts w:ascii="Arial Narrow" w:hAnsi="Arial Narrow"/>
          <w:b/>
          <w:sz w:val="22"/>
          <w:szCs w:val="22"/>
        </w:rPr>
        <w:t>:</w:t>
      </w:r>
    </w:p>
    <w:p w:rsidR="001C51F9" w:rsidRPr="00714CF9" w:rsidRDefault="001C51F9" w:rsidP="004A3EB4">
      <w:pPr>
        <w:jc w:val="both"/>
        <w:rPr>
          <w:rFonts w:ascii="Arial Narrow" w:hAnsi="Arial Narrow" w:cs="Arial"/>
          <w:b/>
          <w:bCs/>
          <w:sz w:val="22"/>
          <w:szCs w:val="22"/>
        </w:rPr>
      </w:pPr>
    </w:p>
    <w:p w:rsidR="00F94550" w:rsidRPr="00714CF9" w:rsidRDefault="00F94550" w:rsidP="00F94550">
      <w:pPr>
        <w:numPr>
          <w:ilvl w:val="0"/>
          <w:numId w:val="28"/>
        </w:numPr>
        <w:tabs>
          <w:tab w:val="clear" w:pos="720"/>
          <w:tab w:val="num" w:pos="360"/>
          <w:tab w:val="num" w:pos="426"/>
        </w:tabs>
        <w:spacing w:line="276" w:lineRule="auto"/>
        <w:ind w:left="360"/>
        <w:jc w:val="both"/>
        <w:rPr>
          <w:rFonts w:ascii="Arial Narrow" w:hAnsi="Arial Narrow"/>
          <w:sz w:val="22"/>
          <w:szCs w:val="22"/>
        </w:rPr>
      </w:pPr>
      <w:r w:rsidRPr="00714CF9">
        <w:rPr>
          <w:rFonts w:ascii="Arial Narrow" w:hAnsi="Arial Narrow"/>
          <w:sz w:val="22"/>
          <w:szCs w:val="22"/>
        </w:rPr>
        <w:t>This form must be used to apply for the Amendment of an Environmental Authorisation where this Department is the Competent Authority.  An amendment includes:</w:t>
      </w:r>
    </w:p>
    <w:p w:rsidR="00F94550" w:rsidRPr="00714CF9" w:rsidRDefault="00F94550" w:rsidP="00F94550">
      <w:pPr>
        <w:numPr>
          <w:ilvl w:val="0"/>
          <w:numId w:val="29"/>
        </w:numPr>
        <w:jc w:val="both"/>
        <w:rPr>
          <w:rFonts w:ascii="Arial Narrow" w:hAnsi="Arial Narrow"/>
          <w:sz w:val="22"/>
        </w:rPr>
      </w:pPr>
      <w:r w:rsidRPr="00714CF9">
        <w:rPr>
          <w:rFonts w:ascii="Arial Narrow" w:hAnsi="Arial Narrow"/>
          <w:sz w:val="22"/>
        </w:rPr>
        <w:t>adding, substituting, removing or changing a condition or requirement of an Environmental Authorisation, or</w:t>
      </w:r>
    </w:p>
    <w:p w:rsidR="00F94550" w:rsidRPr="00714CF9" w:rsidRDefault="00F94550" w:rsidP="00F94550">
      <w:pPr>
        <w:numPr>
          <w:ilvl w:val="0"/>
          <w:numId w:val="29"/>
        </w:numPr>
        <w:jc w:val="both"/>
        <w:rPr>
          <w:rFonts w:ascii="Arial Narrow" w:hAnsi="Arial Narrow"/>
          <w:sz w:val="22"/>
        </w:rPr>
      </w:pPr>
      <w:proofErr w:type="gramStart"/>
      <w:r w:rsidRPr="00714CF9">
        <w:rPr>
          <w:rFonts w:ascii="Arial Narrow" w:hAnsi="Arial Narrow"/>
          <w:sz w:val="22"/>
        </w:rPr>
        <w:t>updating</w:t>
      </w:r>
      <w:proofErr w:type="gramEnd"/>
      <w:r w:rsidRPr="00714CF9">
        <w:rPr>
          <w:rFonts w:ascii="Arial Narrow" w:hAnsi="Arial Narrow"/>
          <w:sz w:val="22"/>
        </w:rPr>
        <w:t xml:space="preserve"> or changing any details or correcting a technical error.</w:t>
      </w:r>
    </w:p>
    <w:p w:rsidR="00103813" w:rsidRPr="00714CF9" w:rsidRDefault="00103813"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 xml:space="preserve">This form is current as of </w:t>
      </w:r>
      <w:r w:rsidR="00096339" w:rsidRPr="00096339">
        <w:rPr>
          <w:rFonts w:ascii="Arial Narrow" w:hAnsi="Arial Narrow"/>
          <w:b/>
          <w:sz w:val="22"/>
          <w:szCs w:val="22"/>
        </w:rPr>
        <w:t>April 2021</w:t>
      </w:r>
      <w:r w:rsidRPr="002503A3">
        <w:rPr>
          <w:rFonts w:ascii="Arial Narrow" w:hAnsi="Arial Narrow"/>
          <w:b/>
          <w:sz w:val="22"/>
          <w:szCs w:val="22"/>
        </w:rPr>
        <w:t>.</w:t>
      </w:r>
      <w:r w:rsidR="001B5F7B" w:rsidRPr="00714CF9">
        <w:rPr>
          <w:rFonts w:ascii="Arial Narrow" w:hAnsi="Arial Narrow"/>
          <w:sz w:val="22"/>
          <w:szCs w:val="22"/>
        </w:rPr>
        <w:t xml:space="preserve"> </w:t>
      </w:r>
      <w:r w:rsidRPr="00714CF9">
        <w:rPr>
          <w:rFonts w:ascii="Arial Narrow" w:hAnsi="Arial Narrow"/>
          <w:sz w:val="22"/>
          <w:szCs w:val="22"/>
        </w:rPr>
        <w:t xml:space="preserve"> </w:t>
      </w:r>
      <w:r w:rsidR="001B5F7B" w:rsidRPr="00714CF9">
        <w:rPr>
          <w:rFonts w:ascii="Arial Narrow" w:hAnsi="Arial Narrow"/>
          <w:sz w:val="22"/>
          <w:szCs w:val="22"/>
        </w:rPr>
        <w:t>It is the responsibility of the Applicant / Environmental Assessment Practitioner (</w:t>
      </w:r>
      <w:proofErr w:type="spellStart"/>
      <w:r w:rsidR="001B5F7B" w:rsidRPr="00714CF9">
        <w:rPr>
          <w:rFonts w:ascii="Arial Narrow" w:hAnsi="Arial Narrow"/>
          <w:sz w:val="22"/>
          <w:szCs w:val="22"/>
        </w:rPr>
        <w:t>EAP</w:t>
      </w:r>
      <w:proofErr w:type="spellEnd"/>
      <w:r w:rsidR="001B5F7B" w:rsidRPr="00714CF9">
        <w:rPr>
          <w:rFonts w:ascii="Arial Narrow" w:hAnsi="Arial Narrow"/>
          <w:sz w:val="22"/>
          <w:szCs w:val="22"/>
        </w:rPr>
        <w:t>) to ascertain whether subsequent versions of the form have been published or produced by the Competent Authority</w:t>
      </w:r>
      <w:r w:rsidR="009409BE" w:rsidRPr="00714CF9">
        <w:rPr>
          <w:rFonts w:ascii="Arial Narrow" w:hAnsi="Arial Narrow"/>
          <w:sz w:val="22"/>
          <w:szCs w:val="22"/>
        </w:rPr>
        <w:t>. The latest available Departmental templates are available at https://www.environment.gov.za/documents/forms.</w:t>
      </w:r>
    </w:p>
    <w:p w:rsidR="009152D1" w:rsidRPr="00714CF9" w:rsidRDefault="009152D1"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An application fee is applicable (refer to</w:t>
      </w:r>
      <w:r w:rsidR="0090789E" w:rsidRPr="00714CF9">
        <w:rPr>
          <w:rFonts w:ascii="Arial Narrow" w:hAnsi="Arial Narrow"/>
          <w:sz w:val="22"/>
          <w:szCs w:val="22"/>
        </w:rPr>
        <w:t xml:space="preserve"> </w:t>
      </w:r>
      <w:r w:rsidR="0090789E" w:rsidRPr="00714CF9">
        <w:rPr>
          <w:rFonts w:ascii="Arial Narrow" w:hAnsi="Arial Narrow"/>
          <w:b/>
          <w:sz w:val="22"/>
          <w:szCs w:val="22"/>
        </w:rPr>
        <w:t xml:space="preserve">Section </w:t>
      </w:r>
      <w:r w:rsidR="0090789E" w:rsidRPr="00714CF9">
        <w:rPr>
          <w:rFonts w:ascii="Arial Narrow" w:hAnsi="Arial Narrow"/>
          <w:b/>
          <w:sz w:val="22"/>
          <w:szCs w:val="22"/>
        </w:rPr>
        <w:fldChar w:fldCharType="begin"/>
      </w:r>
      <w:r w:rsidR="0090789E" w:rsidRPr="00714CF9">
        <w:rPr>
          <w:rFonts w:ascii="Arial Narrow" w:hAnsi="Arial Narrow"/>
          <w:b/>
          <w:sz w:val="22"/>
          <w:szCs w:val="22"/>
        </w:rPr>
        <w:instrText xml:space="preserve"> REF _Ref497990232 \r \h  \* MERGEFORMAT </w:instrText>
      </w:r>
      <w:r w:rsidR="0090789E" w:rsidRPr="00714CF9">
        <w:rPr>
          <w:rFonts w:ascii="Arial Narrow" w:hAnsi="Arial Narrow"/>
          <w:b/>
          <w:sz w:val="22"/>
          <w:szCs w:val="22"/>
        </w:rPr>
      </w:r>
      <w:r w:rsidR="0090789E" w:rsidRPr="00714CF9">
        <w:rPr>
          <w:rFonts w:ascii="Arial Narrow" w:hAnsi="Arial Narrow"/>
          <w:b/>
          <w:sz w:val="22"/>
          <w:szCs w:val="22"/>
        </w:rPr>
        <w:fldChar w:fldCharType="separate"/>
      </w:r>
      <w:r w:rsidR="00714CF9" w:rsidRPr="00714CF9">
        <w:rPr>
          <w:rFonts w:ascii="Arial Narrow" w:hAnsi="Arial Narrow"/>
          <w:b/>
          <w:sz w:val="22"/>
          <w:szCs w:val="22"/>
        </w:rPr>
        <w:t>2</w:t>
      </w:r>
      <w:r w:rsidR="0090789E" w:rsidRPr="00714CF9">
        <w:rPr>
          <w:rFonts w:ascii="Arial Narrow" w:hAnsi="Arial Narrow"/>
          <w:b/>
          <w:sz w:val="22"/>
          <w:szCs w:val="22"/>
        </w:rPr>
        <w:fldChar w:fldCharType="end"/>
      </w:r>
      <w:r w:rsidRPr="00714CF9">
        <w:rPr>
          <w:rFonts w:ascii="Arial Narrow" w:hAnsi="Arial Narrow"/>
          <w:sz w:val="22"/>
          <w:szCs w:val="22"/>
        </w:rPr>
        <w:t>).  Proof of payment must accompany this application.  The application will not be processed without proof of payment unless one of the exclusions provided for in the Fee Regulations is applicable AND such information in the exclusion section of this application form has been confirmed by this Department.</w:t>
      </w:r>
    </w:p>
    <w:p w:rsidR="004F14A5" w:rsidRPr="00714CF9"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A cover letter on your company letterhead indicating the nature of this application must be appended to this form i.e. new application for Environmental Authorisation, updated application for Environmental Authorisation.</w:t>
      </w:r>
    </w:p>
    <w:p w:rsidR="00022141" w:rsidRPr="00DC201E" w:rsidRDefault="00022141" w:rsidP="00022141">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An electronic copy of the signed application form must be submitted of both the Applicant and </w:t>
      </w:r>
      <w:proofErr w:type="spellStart"/>
      <w:r w:rsidRPr="00DC201E">
        <w:rPr>
          <w:rFonts w:ascii="Arial Narrow" w:hAnsi="Arial Narrow"/>
          <w:sz w:val="22"/>
          <w:szCs w:val="22"/>
        </w:rPr>
        <w:t>EAP</w:t>
      </w:r>
      <w:proofErr w:type="spellEnd"/>
      <w:r w:rsidRPr="00DC201E">
        <w:rPr>
          <w:rFonts w:ascii="Arial Narrow" w:hAnsi="Arial Narrow"/>
          <w:sz w:val="22"/>
          <w:szCs w:val="22"/>
        </w:rPr>
        <w:t>.</w:t>
      </w:r>
    </w:p>
    <w:p w:rsidR="00022141" w:rsidRPr="00DC201E" w:rsidRDefault="00022141" w:rsidP="00022141">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This form must be marked </w:t>
      </w:r>
      <w:r w:rsidRPr="00DC201E">
        <w:rPr>
          <w:rFonts w:ascii="Arial Narrow" w:hAnsi="Arial Narrow"/>
          <w:b/>
          <w:i/>
          <w:sz w:val="22"/>
          <w:szCs w:val="22"/>
        </w:rPr>
        <w:t>“for Attention: Chief Director: Integrated Environmental Authorisations”</w:t>
      </w:r>
      <w:r w:rsidRPr="00DC201E">
        <w:rPr>
          <w:rFonts w:ascii="Arial Narrow" w:hAnsi="Arial Narrow"/>
          <w:sz w:val="22"/>
          <w:szCs w:val="22"/>
        </w:rPr>
        <w:t xml:space="preserve"> and submitted to the Department at the </w:t>
      </w:r>
      <w:r>
        <w:rPr>
          <w:rFonts w:ascii="Arial Narrow" w:hAnsi="Arial Narrow"/>
          <w:sz w:val="22"/>
          <w:szCs w:val="22"/>
        </w:rPr>
        <w:t xml:space="preserve">format as prescribed in the process to upload documents </w:t>
      </w:r>
      <w:r w:rsidRPr="00DC201E">
        <w:rPr>
          <w:rFonts w:ascii="Arial Narrow" w:hAnsi="Arial Narrow"/>
          <w:sz w:val="22"/>
          <w:szCs w:val="22"/>
        </w:rPr>
        <w:t xml:space="preserve">form.  </w:t>
      </w:r>
    </w:p>
    <w:p w:rsidR="00103813" w:rsidRPr="005F74CD" w:rsidRDefault="001B5F7B" w:rsidP="005F74CD">
      <w:pPr>
        <w:numPr>
          <w:ilvl w:val="0"/>
          <w:numId w:val="28"/>
        </w:numPr>
        <w:tabs>
          <w:tab w:val="clear" w:pos="720"/>
          <w:tab w:val="num" w:pos="360"/>
        </w:tabs>
        <w:spacing w:line="276" w:lineRule="auto"/>
        <w:ind w:left="360"/>
        <w:jc w:val="both"/>
        <w:rPr>
          <w:rFonts w:ascii="Arial Narrow" w:hAnsi="Arial Narrow"/>
          <w:sz w:val="22"/>
          <w:szCs w:val="22"/>
        </w:rPr>
      </w:pPr>
      <w:r w:rsidRPr="00022141">
        <w:rPr>
          <w:rFonts w:ascii="Arial Narrow" w:hAnsi="Arial Narrow"/>
          <w:sz w:val="22"/>
          <w:szCs w:val="22"/>
        </w:rPr>
        <w:t>The required information must be typed within the spaces provided in the form</w:t>
      </w:r>
      <w:r w:rsidR="00103813" w:rsidRPr="00022141">
        <w:rPr>
          <w:rFonts w:ascii="Arial Narrow" w:hAnsi="Arial Narrow"/>
          <w:sz w:val="22"/>
          <w:szCs w:val="22"/>
        </w:rPr>
        <w:t xml:space="preserve">. </w:t>
      </w:r>
      <w:r w:rsidRPr="00022141">
        <w:rPr>
          <w:rFonts w:ascii="Arial Narrow" w:hAnsi="Arial Narrow"/>
          <w:sz w:val="22"/>
          <w:szCs w:val="22"/>
        </w:rPr>
        <w:t xml:space="preserve"> </w:t>
      </w:r>
      <w:r w:rsidR="00103813" w:rsidRPr="005F74CD">
        <w:rPr>
          <w:rFonts w:ascii="Arial Narrow" w:hAnsi="Arial Narrow"/>
          <w:sz w:val="22"/>
          <w:szCs w:val="22"/>
        </w:rPr>
        <w:t xml:space="preserve">The sizes of the spaces provided are not necessarily indicative of the amount of information to be provided.  </w:t>
      </w:r>
      <w:r w:rsidR="002879C8" w:rsidRPr="005F74CD">
        <w:rPr>
          <w:rFonts w:ascii="Arial Narrow" w:hAnsi="Arial Narrow"/>
          <w:sz w:val="22"/>
          <w:szCs w:val="22"/>
        </w:rPr>
        <w:t>Spaces are provided in tabular format and will extend automatically when</w:t>
      </w:r>
      <w:r w:rsidR="00103813" w:rsidRPr="005F74CD">
        <w:rPr>
          <w:rFonts w:ascii="Arial Narrow" w:hAnsi="Arial Narrow"/>
          <w:sz w:val="22"/>
          <w:szCs w:val="22"/>
        </w:rPr>
        <w:t xml:space="preserve"> each space is filled with typing.</w:t>
      </w:r>
      <w:r w:rsidR="00C16521" w:rsidRPr="005F74CD">
        <w:rPr>
          <w:rFonts w:ascii="Arial Narrow" w:hAnsi="Arial Narrow"/>
          <w:sz w:val="22"/>
          <w:szCs w:val="22"/>
        </w:rPr>
        <w:t xml:space="preserve">  A legible font type and size must be used when completing the form. The font size should not be smaller than </w:t>
      </w:r>
      <w:proofErr w:type="spellStart"/>
      <w:r w:rsidR="00C16521" w:rsidRPr="005F74CD">
        <w:rPr>
          <w:rFonts w:ascii="Arial Narrow" w:hAnsi="Arial Narrow"/>
          <w:sz w:val="22"/>
          <w:szCs w:val="22"/>
        </w:rPr>
        <w:t>10pt</w:t>
      </w:r>
      <w:proofErr w:type="spellEnd"/>
      <w:r w:rsidR="00C16521" w:rsidRPr="005F74CD">
        <w:rPr>
          <w:rFonts w:ascii="Arial Narrow" w:hAnsi="Arial Narrow"/>
          <w:sz w:val="22"/>
          <w:szCs w:val="22"/>
        </w:rPr>
        <w:t xml:space="preserve"> (e.g. Arial 10).</w:t>
      </w:r>
    </w:p>
    <w:p w:rsidR="00103813" w:rsidRPr="00714CF9" w:rsidRDefault="00103813"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Where applicable black out the boxes that are not applicable in the form.</w:t>
      </w:r>
    </w:p>
    <w:p w:rsidR="004F14A5" w:rsidRPr="00714CF9"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lastRenderedPageBreak/>
        <w:t>The use of the phrase “not applicable” in the form must be done with circumspection.  Where it is used in respect of material information that is required by the Competent Authority for assessing the application, this may result in the rejection of the application as provided for in the Regulations.</w:t>
      </w:r>
    </w:p>
    <w:p w:rsidR="004F14A5" w:rsidRPr="00714CF9" w:rsidRDefault="004F14A5"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 xml:space="preserve">Unless protected by law, all information contained in and attached to this application, will become public information on receipt by the Competent Authority.  Upon request during any stage of the application process, the </w:t>
      </w:r>
      <w:r w:rsidR="009152D1" w:rsidRPr="00714CF9">
        <w:rPr>
          <w:rFonts w:ascii="Arial Narrow" w:hAnsi="Arial Narrow"/>
          <w:sz w:val="22"/>
          <w:szCs w:val="22"/>
        </w:rPr>
        <w:t>A</w:t>
      </w:r>
      <w:r w:rsidRPr="00714CF9">
        <w:rPr>
          <w:rFonts w:ascii="Arial Narrow" w:hAnsi="Arial Narrow"/>
          <w:sz w:val="22"/>
          <w:szCs w:val="22"/>
        </w:rPr>
        <w:t xml:space="preserve">pplicant / </w:t>
      </w:r>
      <w:proofErr w:type="spellStart"/>
      <w:r w:rsidRPr="00714CF9">
        <w:rPr>
          <w:rFonts w:ascii="Arial Narrow" w:hAnsi="Arial Narrow"/>
          <w:sz w:val="22"/>
          <w:szCs w:val="22"/>
        </w:rPr>
        <w:t>EAP</w:t>
      </w:r>
      <w:proofErr w:type="spellEnd"/>
      <w:r w:rsidRPr="00714CF9">
        <w:rPr>
          <w:rFonts w:ascii="Arial Narrow" w:hAnsi="Arial Narrow"/>
          <w:sz w:val="22"/>
          <w:szCs w:val="22"/>
        </w:rPr>
        <w:t xml:space="preserve"> must provide any registered interested and affected party with the information contained in and attached to this application.</w:t>
      </w:r>
    </w:p>
    <w:p w:rsidR="00AC7B9B" w:rsidRPr="00714CF9" w:rsidRDefault="00915F0E"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 xml:space="preserve">Should a specialist report or report on a specialised process be submitted at any stage for any part of this application, the terms of reference for such report </w:t>
      </w:r>
      <w:r w:rsidR="00A702E7" w:rsidRPr="00714CF9">
        <w:rPr>
          <w:rFonts w:ascii="Arial Narrow" w:hAnsi="Arial Narrow"/>
          <w:sz w:val="22"/>
          <w:szCs w:val="22"/>
        </w:rPr>
        <w:t xml:space="preserve">and declaration of interest of the specialist </w:t>
      </w:r>
      <w:r w:rsidRPr="00714CF9">
        <w:rPr>
          <w:rFonts w:ascii="Arial Narrow" w:hAnsi="Arial Narrow"/>
          <w:sz w:val="22"/>
          <w:szCs w:val="22"/>
        </w:rPr>
        <w:t>must also be submitted.</w:t>
      </w:r>
    </w:p>
    <w:p w:rsidR="004E1CF2" w:rsidRPr="00714CF9" w:rsidRDefault="009A247C"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Please note that this form must be copied to the relevant Provincial Environmental Department(s)</w:t>
      </w:r>
      <w:r w:rsidR="00F94550" w:rsidRPr="00714CF9">
        <w:rPr>
          <w:rFonts w:ascii="Arial Narrow" w:hAnsi="Arial Narrow"/>
          <w:sz w:val="22"/>
          <w:szCs w:val="22"/>
        </w:rPr>
        <w:t>.</w:t>
      </w:r>
    </w:p>
    <w:p w:rsidR="00F94550" w:rsidRPr="00714CF9" w:rsidRDefault="00F94550"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rPr>
        <w:t>Certified copy/</w:t>
      </w:r>
      <w:proofErr w:type="spellStart"/>
      <w:r w:rsidRPr="00714CF9">
        <w:rPr>
          <w:rFonts w:ascii="Arial Narrow" w:hAnsi="Arial Narrow"/>
          <w:sz w:val="22"/>
        </w:rPr>
        <w:t>ies</w:t>
      </w:r>
      <w:proofErr w:type="spellEnd"/>
      <w:r w:rsidRPr="00714CF9">
        <w:rPr>
          <w:rFonts w:ascii="Arial Narrow" w:hAnsi="Arial Narrow"/>
          <w:sz w:val="22"/>
        </w:rPr>
        <w:t xml:space="preserve"> of the Environmental Authorisation and all subsequent Amendments thereto, if applicable must be attached to this application as</w:t>
      </w:r>
      <w:r w:rsidR="00084444" w:rsidRPr="00714CF9">
        <w:rPr>
          <w:rFonts w:ascii="Arial Narrow" w:hAnsi="Arial Narrow"/>
          <w:sz w:val="22"/>
        </w:rPr>
        <w:t xml:space="preserve"> </w:t>
      </w:r>
      <w:r w:rsidR="00084444" w:rsidRPr="00714CF9">
        <w:rPr>
          <w:rFonts w:ascii="Arial Narrow" w:hAnsi="Arial Narrow"/>
          <w:sz w:val="22"/>
        </w:rPr>
        <w:fldChar w:fldCharType="begin"/>
      </w:r>
      <w:r w:rsidR="00084444" w:rsidRPr="00714CF9">
        <w:rPr>
          <w:rFonts w:ascii="Arial Narrow" w:hAnsi="Arial Narrow"/>
          <w:sz w:val="22"/>
        </w:rPr>
        <w:instrText xml:space="preserve"> REF _Ref522610880 \h </w:instrText>
      </w:r>
      <w:r w:rsidR="00714CF9">
        <w:rPr>
          <w:rFonts w:ascii="Arial Narrow" w:hAnsi="Arial Narrow"/>
          <w:sz w:val="22"/>
        </w:rPr>
        <w:instrText xml:space="preserve"> \* MERGEFORMAT </w:instrText>
      </w:r>
      <w:r w:rsidR="00084444" w:rsidRPr="00714CF9">
        <w:rPr>
          <w:rFonts w:ascii="Arial Narrow" w:hAnsi="Arial Narrow"/>
          <w:sz w:val="22"/>
        </w:rPr>
      </w:r>
      <w:r w:rsidR="00084444" w:rsidRPr="00714CF9">
        <w:rPr>
          <w:rFonts w:ascii="Arial Narrow" w:hAnsi="Arial Narrow"/>
          <w:sz w:val="22"/>
        </w:rPr>
        <w:fldChar w:fldCharType="separate"/>
      </w:r>
      <w:r w:rsidR="00714CF9" w:rsidRPr="00714CF9">
        <w:rPr>
          <w:rFonts w:ascii="Arial Narrow" w:hAnsi="Arial Narrow"/>
          <w:b/>
          <w:sz w:val="22"/>
          <w:szCs w:val="22"/>
        </w:rPr>
        <w:t xml:space="preserve">APPENDIX </w:t>
      </w:r>
      <w:r w:rsidR="00714CF9" w:rsidRPr="00714CF9">
        <w:rPr>
          <w:rFonts w:ascii="Arial Narrow" w:hAnsi="Arial Narrow"/>
          <w:b/>
          <w:noProof/>
          <w:sz w:val="22"/>
          <w:szCs w:val="22"/>
        </w:rPr>
        <w:t>2</w:t>
      </w:r>
      <w:r w:rsidR="00084444" w:rsidRPr="00714CF9">
        <w:rPr>
          <w:rFonts w:ascii="Arial Narrow" w:hAnsi="Arial Narrow"/>
          <w:sz w:val="22"/>
        </w:rPr>
        <w:fldChar w:fldCharType="end"/>
      </w:r>
      <w:r w:rsidRPr="00714CF9">
        <w:rPr>
          <w:rFonts w:ascii="Arial Narrow" w:hAnsi="Arial Narrow"/>
          <w:sz w:val="22"/>
        </w:rPr>
        <w:t xml:space="preserve">.  </w:t>
      </w:r>
      <w:r w:rsidRPr="00714CF9">
        <w:rPr>
          <w:rFonts w:ascii="Arial Narrow" w:hAnsi="Arial Narrow" w:cs="Arial"/>
          <w:sz w:val="22"/>
          <w:szCs w:val="22"/>
        </w:rPr>
        <w:t>Should a certified copy/</w:t>
      </w:r>
      <w:proofErr w:type="spellStart"/>
      <w:r w:rsidRPr="00714CF9">
        <w:rPr>
          <w:rFonts w:ascii="Arial Narrow" w:hAnsi="Arial Narrow" w:cs="Arial"/>
          <w:sz w:val="22"/>
          <w:szCs w:val="22"/>
        </w:rPr>
        <w:t>ies</w:t>
      </w:r>
      <w:proofErr w:type="spellEnd"/>
      <w:r w:rsidRPr="00714CF9">
        <w:rPr>
          <w:rFonts w:ascii="Arial Narrow" w:hAnsi="Arial Narrow" w:cs="Arial"/>
          <w:sz w:val="22"/>
          <w:szCs w:val="22"/>
        </w:rPr>
        <w:t xml:space="preserve"> of the Environmental Authorisation and subsequent Amendments thereto not be available an original commissioned Affidavit/Affirmation under oath undertaken by the must be appended to this application form.</w:t>
      </w:r>
    </w:p>
    <w:p w:rsidR="009152D1" w:rsidRPr="00714CF9" w:rsidRDefault="009152D1" w:rsidP="0090789E">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 xml:space="preserve">An application for Amendment </w:t>
      </w:r>
      <w:r w:rsidR="00022141">
        <w:rPr>
          <w:rFonts w:ascii="Arial Narrow" w:hAnsi="Arial Narrow"/>
          <w:sz w:val="22"/>
          <w:szCs w:val="22"/>
        </w:rPr>
        <w:t xml:space="preserve">of the Environmental Authorisation </w:t>
      </w:r>
      <w:r w:rsidRPr="00714CF9">
        <w:rPr>
          <w:rFonts w:ascii="Arial Narrow" w:hAnsi="Arial Narrow"/>
          <w:sz w:val="22"/>
          <w:szCs w:val="22"/>
        </w:rPr>
        <w:t>lapses if the applicant fails to meet any of the timeframes prescribed in terms of the EIA Regulations</w:t>
      </w:r>
      <w:r w:rsidR="0083701F" w:rsidRPr="00714CF9">
        <w:rPr>
          <w:rFonts w:ascii="Arial Narrow" w:hAnsi="Arial Narrow"/>
          <w:sz w:val="22"/>
          <w:szCs w:val="22"/>
        </w:rPr>
        <w:t>, 2014, as amended</w:t>
      </w:r>
      <w:r w:rsidRPr="00714CF9">
        <w:rPr>
          <w:rFonts w:ascii="Arial Narrow" w:hAnsi="Arial Narrow"/>
          <w:sz w:val="22"/>
          <w:szCs w:val="22"/>
        </w:rPr>
        <w:t>.</w:t>
      </w:r>
    </w:p>
    <w:p w:rsidR="00087CF5" w:rsidRPr="00714CF9" w:rsidRDefault="00087CF5" w:rsidP="004A3EB4">
      <w:pPr>
        <w:pStyle w:val="BodyText"/>
        <w:jc w:val="both"/>
        <w:rPr>
          <w:rFonts w:ascii="Arial Narrow" w:hAnsi="Arial Narrow"/>
          <w:b/>
          <w:sz w:val="22"/>
          <w:szCs w:val="22"/>
        </w:rPr>
      </w:pPr>
    </w:p>
    <w:p w:rsidR="00610E38" w:rsidRPr="00714CF9" w:rsidRDefault="00610E38" w:rsidP="004A3EB4">
      <w:pPr>
        <w:pStyle w:val="BodyText"/>
        <w:jc w:val="both"/>
        <w:rPr>
          <w:rFonts w:ascii="Arial Narrow" w:hAnsi="Arial Narrow"/>
          <w:b/>
          <w:sz w:val="22"/>
          <w:szCs w:val="22"/>
        </w:rPr>
      </w:pPr>
      <w:r w:rsidRPr="00714CF9">
        <w:rPr>
          <w:rFonts w:ascii="Arial Narrow" w:hAnsi="Arial Narrow"/>
          <w:b/>
          <w:sz w:val="22"/>
          <w:szCs w:val="22"/>
        </w:rPr>
        <w:t>Departmental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087CF5" w:rsidRPr="00714CF9" w:rsidTr="009A247C">
        <w:trPr>
          <w:trHeight w:val="737"/>
        </w:trPr>
        <w:tc>
          <w:tcPr>
            <w:tcW w:w="5000" w:type="pct"/>
          </w:tcPr>
          <w:p w:rsidR="00795608" w:rsidRDefault="00795608" w:rsidP="00795608">
            <w:pPr>
              <w:ind w:right="-5036"/>
              <w:jc w:val="both"/>
              <w:rPr>
                <w:rFonts w:ascii="Arial Narrow" w:hAnsi="Arial Narrow"/>
                <w:b/>
                <w:sz w:val="22"/>
                <w:szCs w:val="22"/>
                <w:lang w:val="en-GB"/>
              </w:rPr>
            </w:pPr>
            <w:r>
              <w:rPr>
                <w:rFonts w:ascii="Arial Narrow" w:hAnsi="Arial Narrow"/>
                <w:b/>
                <w:sz w:val="22"/>
                <w:szCs w:val="22"/>
                <w:lang w:val="en-GB"/>
              </w:rPr>
              <w:t xml:space="preserve">Online Submission: </w:t>
            </w:r>
          </w:p>
          <w:p w:rsidR="00795608" w:rsidRDefault="00096339" w:rsidP="00795608">
            <w:pPr>
              <w:ind w:right="-5036"/>
              <w:jc w:val="both"/>
              <w:rPr>
                <w:rFonts w:ascii="Arial Narrow" w:hAnsi="Arial Narrow"/>
              </w:rPr>
            </w:pPr>
            <w:hyperlink r:id="rId10" w:history="1">
              <w:r w:rsidR="00795608" w:rsidRPr="00C97073">
                <w:rPr>
                  <w:rFonts w:ascii="Arial Narrow" w:hAnsi="Arial Narrow"/>
                </w:rPr>
                <w:t>EIAapplications@environment.gov.za</w:t>
              </w:r>
            </w:hyperlink>
            <w:r w:rsidR="00795608">
              <w:rPr>
                <w:rFonts w:ascii="Arial Narrow" w:hAnsi="Arial Narrow"/>
              </w:rPr>
              <w:t xml:space="preserve"> or </w:t>
            </w:r>
            <w:hyperlink r:id="rId11" w:history="1">
              <w:r w:rsidR="00795608" w:rsidRPr="00E453AA">
                <w:rPr>
                  <w:rStyle w:val="Hyperlink"/>
                  <w:rFonts w:ascii="Arial Narrow" w:hAnsi="Arial Narrow"/>
                </w:rPr>
                <w:t>https://sfiler.environment.gov.za:8443/</w:t>
              </w:r>
            </w:hyperlink>
            <w:r w:rsidR="00795608">
              <w:rPr>
                <w:rFonts w:ascii="Arial Narrow" w:hAnsi="Arial Narrow"/>
              </w:rPr>
              <w:t>.</w:t>
            </w:r>
          </w:p>
          <w:p w:rsidR="00795608" w:rsidRDefault="00795608" w:rsidP="00795608">
            <w:pPr>
              <w:ind w:right="-5036"/>
              <w:jc w:val="both"/>
              <w:rPr>
                <w:rFonts w:ascii="Arial Narrow" w:hAnsi="Arial Narrow"/>
              </w:rPr>
            </w:pPr>
          </w:p>
          <w:p w:rsidR="00795608" w:rsidRDefault="00795608" w:rsidP="00795608">
            <w:pPr>
              <w:ind w:right="-5036"/>
              <w:jc w:val="both"/>
              <w:rPr>
                <w:rFonts w:ascii="Arial Narrow" w:hAnsi="Arial Narrow"/>
                <w:b/>
              </w:rPr>
            </w:pPr>
            <w:r w:rsidRPr="00082BC7">
              <w:rPr>
                <w:rFonts w:ascii="Arial Narrow" w:hAnsi="Arial Narrow"/>
                <w:b/>
              </w:rPr>
              <w:t>Please read the</w:t>
            </w:r>
            <w:r>
              <w:rPr>
                <w:rFonts w:ascii="Arial Narrow" w:hAnsi="Arial Narrow"/>
                <w:b/>
              </w:rPr>
              <w:t xml:space="preserve"> process for uploading files to determine how files are to submitted to this </w:t>
            </w:r>
            <w:bookmarkStart w:id="0" w:name="_GoBack"/>
            <w:bookmarkEnd w:id="0"/>
            <w:r>
              <w:rPr>
                <w:rFonts w:ascii="Arial Narrow" w:hAnsi="Arial Narrow"/>
                <w:b/>
              </w:rPr>
              <w:t>Department.</w:t>
            </w:r>
          </w:p>
          <w:p w:rsidR="00795608" w:rsidRPr="00FE141E" w:rsidRDefault="00795608" w:rsidP="00795608">
            <w:pPr>
              <w:ind w:right="-5036"/>
              <w:jc w:val="both"/>
              <w:rPr>
                <w:rFonts w:ascii="Arial Narrow" w:hAnsi="Arial Narrow"/>
                <w:b/>
                <w:sz w:val="22"/>
                <w:szCs w:val="22"/>
                <w:lang w:val="en-GB"/>
              </w:rPr>
            </w:pPr>
          </w:p>
          <w:p w:rsidR="00795608" w:rsidRPr="00DC201E" w:rsidRDefault="00795608" w:rsidP="00795608">
            <w:pPr>
              <w:ind w:right="-5036"/>
              <w:jc w:val="both"/>
              <w:rPr>
                <w:rFonts w:ascii="Arial Narrow" w:hAnsi="Arial Narrow"/>
                <w:b/>
                <w:sz w:val="22"/>
                <w:szCs w:val="22"/>
                <w:lang w:val="en-GB"/>
              </w:rPr>
            </w:pPr>
            <w:r w:rsidRPr="00DC201E">
              <w:rPr>
                <w:rFonts w:ascii="Arial Narrow" w:hAnsi="Arial Narrow"/>
                <w:b/>
                <w:sz w:val="22"/>
                <w:szCs w:val="22"/>
                <w:lang w:val="en-GB"/>
              </w:rPr>
              <w:t>Postal address:</w:t>
            </w:r>
          </w:p>
          <w:p w:rsidR="00096339" w:rsidRPr="00DC201E" w:rsidRDefault="00096339" w:rsidP="00096339">
            <w:pPr>
              <w:ind w:right="-5036"/>
              <w:jc w:val="both"/>
              <w:rPr>
                <w:rFonts w:ascii="Arial Narrow" w:hAnsi="Arial Narrow"/>
                <w:sz w:val="22"/>
                <w:szCs w:val="22"/>
                <w:lang w:val="en-GB"/>
              </w:rPr>
            </w:pPr>
            <w:r w:rsidRPr="00DC201E">
              <w:rPr>
                <w:rFonts w:ascii="Arial Narrow" w:hAnsi="Arial Narrow"/>
                <w:sz w:val="22"/>
                <w:szCs w:val="22"/>
                <w:lang w:val="en-GB"/>
              </w:rPr>
              <w:t xml:space="preserve">Department of </w:t>
            </w:r>
            <w:r>
              <w:rPr>
                <w:rFonts w:ascii="Arial Narrow" w:hAnsi="Arial Narrow"/>
                <w:sz w:val="22"/>
                <w:szCs w:val="22"/>
                <w:lang w:val="en-GB"/>
              </w:rPr>
              <w:t>Forestry, Fisheries and the Environment</w:t>
            </w: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 xml:space="preserve">Attention: </w:t>
            </w:r>
            <w:r w:rsidRPr="00DC201E">
              <w:rPr>
                <w:rFonts w:ascii="Arial Narrow" w:hAnsi="Arial Narrow"/>
                <w:sz w:val="22"/>
                <w:szCs w:val="22"/>
              </w:rPr>
              <w:t>Chief Director: Integrated Environmental Authorisations</w:t>
            </w: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 xml:space="preserve">Private Bag </w:t>
            </w:r>
            <w:proofErr w:type="spellStart"/>
            <w:r w:rsidRPr="00DC201E">
              <w:rPr>
                <w:rFonts w:ascii="Arial Narrow" w:hAnsi="Arial Narrow"/>
                <w:sz w:val="22"/>
                <w:szCs w:val="22"/>
                <w:lang w:val="en-GB"/>
              </w:rPr>
              <w:t>X447</w:t>
            </w:r>
            <w:proofErr w:type="spellEnd"/>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Pretoria</w:t>
            </w: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0001</w:t>
            </w:r>
          </w:p>
          <w:p w:rsidR="00795608" w:rsidRPr="00DC201E" w:rsidRDefault="00795608" w:rsidP="00795608">
            <w:pPr>
              <w:jc w:val="both"/>
              <w:rPr>
                <w:rFonts w:ascii="Arial Narrow" w:hAnsi="Arial Narrow"/>
                <w:sz w:val="22"/>
                <w:szCs w:val="22"/>
                <w:lang w:val="en-GB"/>
              </w:rPr>
            </w:pPr>
          </w:p>
          <w:p w:rsidR="00795608" w:rsidRPr="00DC201E" w:rsidRDefault="00795608" w:rsidP="00795608">
            <w:pPr>
              <w:jc w:val="both"/>
              <w:rPr>
                <w:rFonts w:ascii="Arial Narrow" w:hAnsi="Arial Narrow"/>
                <w:sz w:val="22"/>
                <w:szCs w:val="22"/>
                <w:lang w:val="en-GB"/>
              </w:rPr>
            </w:pPr>
            <w:r w:rsidRPr="00DC201E">
              <w:rPr>
                <w:rFonts w:ascii="Arial Narrow" w:hAnsi="Arial Narrow"/>
                <w:b/>
                <w:sz w:val="22"/>
                <w:szCs w:val="22"/>
                <w:lang w:val="en-GB"/>
              </w:rPr>
              <w:t>Physical address</w:t>
            </w:r>
            <w:r w:rsidRPr="00DC201E">
              <w:rPr>
                <w:rFonts w:ascii="Arial Narrow" w:hAnsi="Arial Narrow"/>
                <w:sz w:val="22"/>
                <w:szCs w:val="22"/>
                <w:lang w:val="en-GB"/>
              </w:rPr>
              <w:t>:</w:t>
            </w:r>
          </w:p>
          <w:p w:rsidR="00096339" w:rsidRPr="00DC201E" w:rsidRDefault="00096339" w:rsidP="00096339">
            <w:pPr>
              <w:ind w:right="-5036"/>
              <w:jc w:val="both"/>
              <w:rPr>
                <w:rFonts w:ascii="Arial Narrow" w:hAnsi="Arial Narrow"/>
                <w:sz w:val="22"/>
                <w:szCs w:val="22"/>
                <w:lang w:val="en-GB"/>
              </w:rPr>
            </w:pPr>
            <w:r w:rsidRPr="00DC201E">
              <w:rPr>
                <w:rFonts w:ascii="Arial Narrow" w:hAnsi="Arial Narrow"/>
                <w:sz w:val="22"/>
                <w:szCs w:val="22"/>
                <w:lang w:val="en-GB"/>
              </w:rPr>
              <w:t xml:space="preserve">Department of </w:t>
            </w:r>
            <w:r>
              <w:rPr>
                <w:rFonts w:ascii="Arial Narrow" w:hAnsi="Arial Narrow"/>
                <w:sz w:val="22"/>
                <w:szCs w:val="22"/>
                <w:lang w:val="en-GB"/>
              </w:rPr>
              <w:t>Forestry, Fisheries and the Environment</w:t>
            </w: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 xml:space="preserve">Attention: </w:t>
            </w:r>
            <w:r w:rsidRPr="00DC201E">
              <w:rPr>
                <w:rFonts w:ascii="Arial Narrow" w:hAnsi="Arial Narrow"/>
                <w:sz w:val="22"/>
                <w:szCs w:val="22"/>
              </w:rPr>
              <w:t>Chief Director: Integrated Environmental Authorisations</w:t>
            </w: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Environment House</w:t>
            </w: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 xml:space="preserve">473 Steve </w:t>
            </w:r>
            <w:proofErr w:type="spellStart"/>
            <w:r w:rsidRPr="00DC201E">
              <w:rPr>
                <w:rFonts w:ascii="Arial Narrow" w:hAnsi="Arial Narrow"/>
                <w:sz w:val="22"/>
                <w:szCs w:val="22"/>
                <w:lang w:val="en-GB"/>
              </w:rPr>
              <w:t>Biko</w:t>
            </w:r>
            <w:proofErr w:type="spellEnd"/>
            <w:r w:rsidRPr="00DC201E">
              <w:rPr>
                <w:rFonts w:ascii="Arial Narrow" w:hAnsi="Arial Narrow"/>
                <w:sz w:val="22"/>
                <w:szCs w:val="22"/>
                <w:lang w:val="en-GB"/>
              </w:rPr>
              <w:t xml:space="preserve"> Road</w:t>
            </w: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 xml:space="preserve">Arcadia </w:t>
            </w:r>
          </w:p>
          <w:p w:rsidR="00795608" w:rsidRPr="00DC201E" w:rsidRDefault="00795608" w:rsidP="00795608">
            <w:pPr>
              <w:jc w:val="both"/>
              <w:rPr>
                <w:rFonts w:ascii="Arial Narrow" w:hAnsi="Arial Narrow"/>
                <w:sz w:val="22"/>
                <w:szCs w:val="22"/>
                <w:lang w:val="en-GB"/>
              </w:rPr>
            </w:pPr>
          </w:p>
          <w:p w:rsidR="00795608" w:rsidRPr="00DC201E" w:rsidRDefault="00795608" w:rsidP="00795608">
            <w:pPr>
              <w:jc w:val="both"/>
              <w:rPr>
                <w:rFonts w:ascii="Arial Narrow" w:hAnsi="Arial Narrow"/>
                <w:sz w:val="22"/>
                <w:szCs w:val="22"/>
                <w:lang w:val="en-GB"/>
              </w:rPr>
            </w:pPr>
            <w:r w:rsidRPr="00DC201E">
              <w:rPr>
                <w:rFonts w:ascii="Arial Narrow" w:hAnsi="Arial Narrow"/>
                <w:sz w:val="22"/>
                <w:szCs w:val="22"/>
                <w:lang w:val="en-GB"/>
              </w:rPr>
              <w:t>Queries must be directed to the Directorate: Coordination, Strategic Planning and Support at:</w:t>
            </w:r>
          </w:p>
          <w:p w:rsidR="00976E79" w:rsidRPr="00714CF9" w:rsidRDefault="00795608" w:rsidP="00795608">
            <w:pPr>
              <w:jc w:val="both"/>
              <w:rPr>
                <w:rFonts w:ascii="Arial Narrow" w:hAnsi="Arial Narrow"/>
                <w:sz w:val="22"/>
                <w:szCs w:val="22"/>
                <w:lang w:val="en-GB"/>
              </w:rPr>
            </w:pPr>
            <w:r w:rsidRPr="00DC201E">
              <w:rPr>
                <w:rFonts w:ascii="Arial Narrow" w:hAnsi="Arial Narrow"/>
                <w:sz w:val="22"/>
                <w:szCs w:val="22"/>
                <w:lang w:val="en-GB"/>
              </w:rPr>
              <w:t xml:space="preserve">Email: EIAAdmin@environment.gov.za </w:t>
            </w:r>
          </w:p>
        </w:tc>
      </w:tr>
    </w:tbl>
    <w:p w:rsidR="009152D1" w:rsidRPr="00714CF9" w:rsidRDefault="009152D1" w:rsidP="009152D1">
      <w:pPr>
        <w:jc w:val="both"/>
        <w:rPr>
          <w:rFonts w:ascii="Arial Narrow" w:hAnsi="Arial Narrow" w:cs="Arial"/>
          <w:sz w:val="22"/>
          <w:szCs w:val="22"/>
        </w:rPr>
      </w:pPr>
    </w:p>
    <w:p w:rsidR="006A41A5" w:rsidRPr="00714CF9" w:rsidRDefault="009152D1" w:rsidP="00087CF5">
      <w:pPr>
        <w:pStyle w:val="Heading1"/>
        <w:numPr>
          <w:ilvl w:val="0"/>
          <w:numId w:val="7"/>
        </w:numPr>
        <w:ind w:hanging="720"/>
        <w:jc w:val="both"/>
        <w:rPr>
          <w:rFonts w:ascii="Arial Narrow" w:hAnsi="Arial Narrow"/>
          <w:b/>
          <w:bCs/>
          <w:sz w:val="22"/>
          <w:szCs w:val="22"/>
        </w:rPr>
      </w:pPr>
      <w:r w:rsidRPr="00714CF9">
        <w:rPr>
          <w:rFonts w:ascii="Arial Narrow" w:hAnsi="Arial Narrow"/>
          <w:sz w:val="22"/>
          <w:szCs w:val="22"/>
        </w:rPr>
        <w:br w:type="page"/>
      </w:r>
      <w:r w:rsidR="006A41A5" w:rsidRPr="00714CF9">
        <w:rPr>
          <w:rFonts w:ascii="Arial Narrow" w:hAnsi="Arial Narrow"/>
          <w:b/>
          <w:bCs/>
          <w:sz w:val="22"/>
          <w:szCs w:val="22"/>
        </w:rPr>
        <w:lastRenderedPageBreak/>
        <w:t>COMPETENT AUTHORITY</w:t>
      </w:r>
    </w:p>
    <w:p w:rsidR="006A41A5" w:rsidRPr="00714CF9" w:rsidRDefault="006A41A5" w:rsidP="006A41A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217"/>
      </w:tblGrid>
      <w:tr w:rsidR="006A41A5" w:rsidRPr="00714CF9" w:rsidTr="00271886">
        <w:trPr>
          <w:cantSplit/>
        </w:trPr>
        <w:tc>
          <w:tcPr>
            <w:tcW w:w="1255" w:type="pct"/>
            <w:tcBorders>
              <w:top w:val="nil"/>
              <w:left w:val="nil"/>
              <w:bottom w:val="nil"/>
              <w:right w:val="single" w:sz="4" w:space="0" w:color="auto"/>
            </w:tcBorders>
          </w:tcPr>
          <w:p w:rsidR="006A41A5" w:rsidRPr="00714CF9" w:rsidRDefault="006A41A5" w:rsidP="00271886">
            <w:pPr>
              <w:pStyle w:val="BalloonText"/>
              <w:rPr>
                <w:rFonts w:ascii="Arial Narrow" w:hAnsi="Arial Narrow" w:cs="Arial"/>
                <w:bCs/>
                <w:sz w:val="22"/>
                <w:szCs w:val="22"/>
                <w:lang w:eastAsia="en-US"/>
              </w:rPr>
            </w:pPr>
            <w:r w:rsidRPr="00714CF9">
              <w:rPr>
                <w:rFonts w:ascii="Arial Narrow" w:hAnsi="Arial Narrow" w:cs="Arial"/>
                <w:bCs/>
                <w:sz w:val="22"/>
                <w:szCs w:val="22"/>
                <w:lang w:eastAsia="en-US"/>
              </w:rPr>
              <w:t>Identified Competent Authority to consider the application:</w:t>
            </w:r>
          </w:p>
        </w:tc>
        <w:tc>
          <w:tcPr>
            <w:tcW w:w="3745" w:type="pct"/>
            <w:tcBorders>
              <w:top w:val="single" w:sz="4" w:space="0" w:color="auto"/>
              <w:left w:val="single" w:sz="4" w:space="0" w:color="auto"/>
              <w:bottom w:val="single" w:sz="4" w:space="0" w:color="auto"/>
              <w:right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rPr>
            </w:pPr>
          </w:p>
        </w:tc>
      </w:tr>
      <w:tr w:rsidR="006A41A5" w:rsidRPr="00714CF9" w:rsidTr="00271886">
        <w:trPr>
          <w:cantSplit/>
        </w:trPr>
        <w:tc>
          <w:tcPr>
            <w:tcW w:w="1255" w:type="pct"/>
            <w:tcBorders>
              <w:top w:val="nil"/>
              <w:left w:val="nil"/>
              <w:bottom w:val="nil"/>
              <w:right w:val="single" w:sz="4" w:space="0" w:color="auto"/>
            </w:tcBorders>
          </w:tcPr>
          <w:p w:rsidR="006A41A5" w:rsidRPr="00714CF9" w:rsidRDefault="006A41A5" w:rsidP="00271886">
            <w:pPr>
              <w:pStyle w:val="BalloonText"/>
              <w:rPr>
                <w:rFonts w:ascii="Arial Narrow" w:hAnsi="Arial Narrow" w:cs="Arial"/>
                <w:bCs/>
                <w:sz w:val="22"/>
                <w:szCs w:val="22"/>
                <w:lang w:eastAsia="en-US"/>
              </w:rPr>
            </w:pPr>
            <w:r w:rsidRPr="00714CF9">
              <w:rPr>
                <w:rFonts w:ascii="Arial Narrow" w:hAnsi="Arial Narrow" w:cs="Arial"/>
                <w:bCs/>
                <w:sz w:val="22"/>
                <w:szCs w:val="22"/>
                <w:lang w:eastAsia="en-US"/>
              </w:rPr>
              <w:t xml:space="preserve">Reason(s) in terms of </w:t>
            </w:r>
            <w:proofErr w:type="spellStart"/>
            <w:r w:rsidRPr="00714CF9">
              <w:rPr>
                <w:rFonts w:ascii="Arial Narrow" w:hAnsi="Arial Narrow" w:cs="Arial"/>
                <w:bCs/>
                <w:sz w:val="22"/>
                <w:szCs w:val="22"/>
                <w:lang w:eastAsia="en-US"/>
              </w:rPr>
              <w:t>S24C</w:t>
            </w:r>
            <w:proofErr w:type="spellEnd"/>
            <w:r w:rsidRPr="00714CF9">
              <w:rPr>
                <w:rFonts w:ascii="Arial Narrow" w:hAnsi="Arial Narrow" w:cs="Arial"/>
                <w:bCs/>
                <w:sz w:val="22"/>
                <w:szCs w:val="22"/>
                <w:lang w:eastAsia="en-US"/>
              </w:rPr>
              <w:t xml:space="preserve"> of </w:t>
            </w:r>
            <w:proofErr w:type="spellStart"/>
            <w:r w:rsidRPr="00714CF9">
              <w:rPr>
                <w:rFonts w:ascii="Arial Narrow" w:hAnsi="Arial Narrow" w:cs="Arial"/>
                <w:bCs/>
                <w:sz w:val="22"/>
                <w:szCs w:val="22"/>
                <w:lang w:eastAsia="en-US"/>
              </w:rPr>
              <w:t>NEMA</w:t>
            </w:r>
            <w:proofErr w:type="spellEnd"/>
            <w:r w:rsidRPr="00714CF9">
              <w:rPr>
                <w:rFonts w:ascii="Arial Narrow" w:hAnsi="Arial Narrow" w:cs="Arial"/>
                <w:bCs/>
                <w:sz w:val="22"/>
                <w:szCs w:val="22"/>
                <w:lang w:eastAsia="en-US"/>
              </w:rPr>
              <w:t>:</w:t>
            </w:r>
          </w:p>
        </w:tc>
        <w:tc>
          <w:tcPr>
            <w:tcW w:w="3745" w:type="pct"/>
            <w:tcBorders>
              <w:top w:val="single" w:sz="4" w:space="0" w:color="auto"/>
              <w:left w:val="single" w:sz="4" w:space="0" w:color="auto"/>
              <w:bottom w:val="single" w:sz="4" w:space="0" w:color="auto"/>
              <w:right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rPr>
            </w:pPr>
          </w:p>
        </w:tc>
      </w:tr>
    </w:tbl>
    <w:p w:rsidR="006A41A5" w:rsidRPr="00714CF9" w:rsidRDefault="006A41A5" w:rsidP="006A41A5">
      <w:pPr>
        <w:rPr>
          <w:rFonts w:ascii="Arial Narrow" w:hAnsi="Arial Narrow"/>
          <w:sz w:val="22"/>
          <w:szCs w:val="22"/>
        </w:rPr>
      </w:pPr>
    </w:p>
    <w:p w:rsidR="00C25ACD" w:rsidRPr="00714CF9" w:rsidRDefault="00A862BF" w:rsidP="00087CF5">
      <w:pPr>
        <w:pStyle w:val="Heading1"/>
        <w:numPr>
          <w:ilvl w:val="0"/>
          <w:numId w:val="7"/>
        </w:numPr>
        <w:ind w:hanging="720"/>
        <w:jc w:val="both"/>
        <w:rPr>
          <w:rFonts w:ascii="Arial Narrow" w:hAnsi="Arial Narrow"/>
          <w:b/>
          <w:bCs/>
          <w:sz w:val="22"/>
          <w:szCs w:val="22"/>
        </w:rPr>
      </w:pPr>
      <w:bookmarkStart w:id="1" w:name="_Ref497990232"/>
      <w:r w:rsidRPr="00714CF9">
        <w:rPr>
          <w:rFonts w:ascii="Arial Narrow" w:hAnsi="Arial Narrow"/>
          <w:b/>
          <w:bCs/>
          <w:sz w:val="22"/>
          <w:szCs w:val="22"/>
        </w:rPr>
        <w:t>FEES</w:t>
      </w:r>
      <w:bookmarkEnd w:id="1"/>
    </w:p>
    <w:p w:rsidR="009C32E8" w:rsidRPr="00714CF9" w:rsidRDefault="009C32E8" w:rsidP="004A3EB4">
      <w:pPr>
        <w:jc w:val="both"/>
        <w:rPr>
          <w:rFonts w:ascii="Arial Narrow" w:hAnsi="Arial Narrow" w:cs="Arial"/>
          <w:sz w:val="22"/>
          <w:szCs w:val="22"/>
          <w:lang w:val="en-GB"/>
        </w:rPr>
      </w:pPr>
    </w:p>
    <w:p w:rsidR="004A3EB4" w:rsidRPr="00714CF9" w:rsidRDefault="004A3EB4" w:rsidP="004A3EB4">
      <w:pPr>
        <w:jc w:val="both"/>
        <w:rPr>
          <w:rFonts w:ascii="Arial Narrow" w:hAnsi="Arial Narrow" w:cs="Arial"/>
          <w:sz w:val="22"/>
          <w:szCs w:val="22"/>
        </w:rPr>
      </w:pPr>
      <w:r w:rsidRPr="00714CF9">
        <w:rPr>
          <w:rFonts w:ascii="Arial Narrow" w:hAnsi="Arial Narrow" w:cs="Arial"/>
          <w:sz w:val="22"/>
          <w:szCs w:val="22"/>
        </w:rPr>
        <w:t xml:space="preserve">Applicants are required to tick the appropriate box below to indicate that either proof of payment is attached or that, in the applicant’s view, an exclusion applies.  Proof </w:t>
      </w:r>
      <w:r w:rsidR="009409BE" w:rsidRPr="00714CF9">
        <w:rPr>
          <w:rFonts w:ascii="Arial Narrow" w:hAnsi="Arial Narrow" w:cs="Arial"/>
          <w:sz w:val="22"/>
          <w:szCs w:val="22"/>
        </w:rPr>
        <w:t xml:space="preserve">of payment or </w:t>
      </w:r>
      <w:r w:rsidRPr="00714CF9">
        <w:rPr>
          <w:rFonts w:ascii="Arial Narrow" w:hAnsi="Arial Narrow" w:cs="Arial"/>
          <w:sz w:val="22"/>
          <w:szCs w:val="22"/>
        </w:rPr>
        <w:t xml:space="preserve">a motivation for exclusions must be attached as </w:t>
      </w:r>
      <w:r w:rsidR="00084444" w:rsidRPr="00714CF9">
        <w:rPr>
          <w:rFonts w:ascii="Arial Narrow" w:hAnsi="Arial Narrow" w:cs="Arial"/>
          <w:sz w:val="22"/>
          <w:szCs w:val="22"/>
        </w:rPr>
        <w:fldChar w:fldCharType="begin"/>
      </w:r>
      <w:r w:rsidR="00084444" w:rsidRPr="00714CF9">
        <w:rPr>
          <w:rFonts w:ascii="Arial Narrow" w:hAnsi="Arial Narrow" w:cs="Arial"/>
          <w:sz w:val="22"/>
          <w:szCs w:val="22"/>
        </w:rPr>
        <w:instrText xml:space="preserve"> REF _Ref497990811 \h </w:instrText>
      </w:r>
      <w:r w:rsidR="00714CF9">
        <w:rPr>
          <w:rFonts w:ascii="Arial Narrow" w:hAnsi="Arial Narrow" w:cs="Arial"/>
          <w:sz w:val="22"/>
          <w:szCs w:val="22"/>
        </w:rPr>
        <w:instrText xml:space="preserve"> \* MERGEFORMAT </w:instrText>
      </w:r>
      <w:r w:rsidR="00084444" w:rsidRPr="00714CF9">
        <w:rPr>
          <w:rFonts w:ascii="Arial Narrow" w:hAnsi="Arial Narrow" w:cs="Arial"/>
          <w:sz w:val="22"/>
          <w:szCs w:val="22"/>
        </w:rPr>
      </w:r>
      <w:r w:rsidR="00084444" w:rsidRPr="00714CF9">
        <w:rPr>
          <w:rFonts w:ascii="Arial Narrow" w:hAnsi="Arial Narrow" w:cs="Arial"/>
          <w:sz w:val="22"/>
          <w:szCs w:val="22"/>
        </w:rPr>
        <w:fldChar w:fldCharType="separate"/>
      </w:r>
      <w:r w:rsidR="00714CF9" w:rsidRPr="00714CF9">
        <w:rPr>
          <w:rFonts w:ascii="Arial Narrow" w:hAnsi="Arial Narrow"/>
          <w:b/>
          <w:sz w:val="22"/>
          <w:szCs w:val="22"/>
        </w:rPr>
        <w:t xml:space="preserve">APPENDIX </w:t>
      </w:r>
      <w:r w:rsidR="00714CF9" w:rsidRPr="00714CF9">
        <w:rPr>
          <w:rFonts w:ascii="Arial Narrow" w:hAnsi="Arial Narrow"/>
          <w:b/>
          <w:noProof/>
          <w:sz w:val="22"/>
          <w:szCs w:val="22"/>
        </w:rPr>
        <w:t>3</w:t>
      </w:r>
      <w:r w:rsidR="00084444" w:rsidRPr="00714CF9">
        <w:rPr>
          <w:rFonts w:ascii="Arial Narrow" w:hAnsi="Arial Narrow" w:cs="Arial"/>
          <w:sz w:val="22"/>
          <w:szCs w:val="22"/>
        </w:rPr>
        <w:fldChar w:fldCharType="end"/>
      </w:r>
      <w:r w:rsidR="00AA5020" w:rsidRPr="00714CF9">
        <w:rPr>
          <w:rFonts w:ascii="Arial Narrow" w:hAnsi="Arial Narrow" w:cs="Arial"/>
          <w:sz w:val="22"/>
          <w:szCs w:val="22"/>
        </w:rPr>
        <w:t xml:space="preserve"> </w:t>
      </w:r>
      <w:r w:rsidRPr="00714CF9">
        <w:rPr>
          <w:rFonts w:ascii="Arial Narrow" w:hAnsi="Arial Narrow" w:cs="Arial"/>
          <w:sz w:val="22"/>
          <w:szCs w:val="22"/>
        </w:rPr>
        <w:t>of this application form.</w:t>
      </w:r>
    </w:p>
    <w:p w:rsidR="009409BE" w:rsidRDefault="009409BE" w:rsidP="004A3EB4">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1460"/>
        <w:gridCol w:w="10"/>
        <w:gridCol w:w="1788"/>
      </w:tblGrid>
      <w:tr w:rsidR="00096339" w:rsidRPr="00714CF9" w:rsidTr="00096339">
        <w:tc>
          <w:tcPr>
            <w:tcW w:w="3309" w:type="pct"/>
            <w:shd w:val="clear" w:color="auto" w:fill="auto"/>
          </w:tcPr>
          <w:p w:rsidR="00096339" w:rsidRPr="00714CF9" w:rsidRDefault="00096339" w:rsidP="00096339">
            <w:pPr>
              <w:jc w:val="both"/>
              <w:rPr>
                <w:rFonts w:ascii="Arial Narrow" w:hAnsi="Arial Narrow" w:cs="Arial"/>
                <w:sz w:val="22"/>
                <w:szCs w:val="22"/>
              </w:rPr>
            </w:pPr>
            <w:r w:rsidRPr="00714CF9">
              <w:rPr>
                <w:rFonts w:ascii="Arial Narrow" w:hAnsi="Arial Narrow" w:cs="Arial"/>
                <w:sz w:val="22"/>
                <w:szCs w:val="22"/>
              </w:rPr>
              <w:t>Proof of payment</w:t>
            </w:r>
            <w:r>
              <w:rPr>
                <w:rFonts w:ascii="Arial Narrow" w:hAnsi="Arial Narrow" w:cs="Arial"/>
                <w:sz w:val="22"/>
                <w:szCs w:val="22"/>
              </w:rPr>
              <w:t xml:space="preserve"> attached</w:t>
            </w:r>
          </w:p>
        </w:tc>
        <w:tc>
          <w:tcPr>
            <w:tcW w:w="763" w:type="pct"/>
            <w:gridSpan w:val="2"/>
            <w:shd w:val="clear" w:color="auto" w:fill="auto"/>
          </w:tcPr>
          <w:p w:rsidR="00096339" w:rsidRPr="00714CF9" w:rsidRDefault="00096339" w:rsidP="00096339">
            <w:pPr>
              <w:jc w:val="both"/>
              <w:rPr>
                <w:rFonts w:ascii="Arial Narrow" w:hAnsi="Arial Narrow" w:cs="Arial"/>
                <w:sz w:val="22"/>
                <w:szCs w:val="22"/>
              </w:rPr>
            </w:pPr>
            <w:r>
              <w:rPr>
                <w:rFonts w:ascii="Arial Narrow" w:hAnsi="Arial Narrow" w:cs="Arial"/>
                <w:sz w:val="22"/>
                <w:szCs w:val="22"/>
              </w:rPr>
              <w:t>Yes</w:t>
            </w:r>
          </w:p>
        </w:tc>
        <w:tc>
          <w:tcPr>
            <w:tcW w:w="928" w:type="pct"/>
            <w:shd w:val="clear" w:color="auto" w:fill="auto"/>
          </w:tcPr>
          <w:p w:rsidR="00096339" w:rsidRPr="00714CF9" w:rsidRDefault="00096339" w:rsidP="00096339">
            <w:pPr>
              <w:jc w:val="both"/>
              <w:rPr>
                <w:rFonts w:ascii="Arial Narrow" w:hAnsi="Arial Narrow" w:cs="Arial"/>
                <w:sz w:val="22"/>
                <w:szCs w:val="22"/>
              </w:rPr>
            </w:pPr>
            <w:r>
              <w:rPr>
                <w:rFonts w:ascii="Arial Narrow" w:hAnsi="Arial Narrow" w:cs="Arial"/>
                <w:sz w:val="22"/>
                <w:szCs w:val="22"/>
              </w:rPr>
              <w:t>No</w:t>
            </w:r>
          </w:p>
        </w:tc>
      </w:tr>
      <w:tr w:rsidR="00096339" w:rsidRPr="00714CF9" w:rsidTr="00096339">
        <w:tc>
          <w:tcPr>
            <w:tcW w:w="3309" w:type="pct"/>
            <w:shd w:val="clear" w:color="auto" w:fill="auto"/>
          </w:tcPr>
          <w:p w:rsidR="00096339" w:rsidRPr="00714CF9" w:rsidRDefault="00096339" w:rsidP="00096339">
            <w:pPr>
              <w:jc w:val="both"/>
              <w:rPr>
                <w:rFonts w:ascii="Arial Narrow" w:hAnsi="Arial Narrow" w:cs="Arial"/>
                <w:sz w:val="22"/>
                <w:szCs w:val="22"/>
              </w:rPr>
            </w:pPr>
            <w:r>
              <w:rPr>
                <w:rFonts w:ascii="Arial Narrow" w:hAnsi="Arial Narrow" w:cs="Arial"/>
                <w:sz w:val="22"/>
                <w:szCs w:val="22"/>
              </w:rPr>
              <w:t>Payment Reference Number</w:t>
            </w:r>
          </w:p>
        </w:tc>
        <w:tc>
          <w:tcPr>
            <w:tcW w:w="1691" w:type="pct"/>
            <w:gridSpan w:val="3"/>
            <w:shd w:val="clear" w:color="auto" w:fill="auto"/>
          </w:tcPr>
          <w:p w:rsidR="00096339" w:rsidRPr="00714CF9" w:rsidRDefault="00096339" w:rsidP="00096339">
            <w:pPr>
              <w:ind w:hanging="283"/>
              <w:jc w:val="both"/>
              <w:rPr>
                <w:rFonts w:ascii="Arial Narrow" w:hAnsi="Arial Narrow" w:cs="Arial"/>
                <w:sz w:val="22"/>
                <w:szCs w:val="22"/>
              </w:rPr>
            </w:pPr>
          </w:p>
        </w:tc>
      </w:tr>
      <w:tr w:rsidR="00096339" w:rsidRPr="00714CF9" w:rsidTr="00096339">
        <w:tc>
          <w:tcPr>
            <w:tcW w:w="3309" w:type="pct"/>
            <w:shd w:val="clear" w:color="auto" w:fill="auto"/>
          </w:tcPr>
          <w:p w:rsidR="00096339" w:rsidRPr="00714CF9" w:rsidRDefault="00096339" w:rsidP="00096339">
            <w:pPr>
              <w:jc w:val="both"/>
              <w:rPr>
                <w:rFonts w:ascii="Arial Narrow" w:hAnsi="Arial Narrow" w:cs="Arial"/>
                <w:sz w:val="22"/>
                <w:szCs w:val="22"/>
              </w:rPr>
            </w:pPr>
            <w:r w:rsidRPr="00714CF9">
              <w:rPr>
                <w:rFonts w:ascii="Arial Narrow" w:hAnsi="Arial Narrow" w:cs="Arial"/>
                <w:sz w:val="22"/>
                <w:szCs w:val="22"/>
              </w:rPr>
              <w:t xml:space="preserve">Exclusion </w:t>
            </w:r>
            <w:r>
              <w:rPr>
                <w:rFonts w:ascii="Arial Narrow" w:hAnsi="Arial Narrow" w:cs="Arial"/>
                <w:sz w:val="22"/>
                <w:szCs w:val="22"/>
              </w:rPr>
              <w:t xml:space="preserve">in terms of Regulation 2(a) or 2(b) of </w:t>
            </w:r>
            <w:proofErr w:type="spellStart"/>
            <w:r>
              <w:rPr>
                <w:rFonts w:ascii="Arial Narrow" w:hAnsi="Arial Narrow" w:cs="Arial"/>
                <w:sz w:val="22"/>
                <w:szCs w:val="22"/>
              </w:rPr>
              <w:t>GNR</w:t>
            </w:r>
            <w:proofErr w:type="spellEnd"/>
            <w:r>
              <w:rPr>
                <w:rFonts w:ascii="Arial Narrow" w:hAnsi="Arial Narrow" w:cs="Arial"/>
                <w:sz w:val="22"/>
                <w:szCs w:val="22"/>
              </w:rPr>
              <w:t xml:space="preserve"> 141 of 28 February 2014</w:t>
            </w:r>
          </w:p>
        </w:tc>
        <w:tc>
          <w:tcPr>
            <w:tcW w:w="758" w:type="pct"/>
            <w:shd w:val="clear" w:color="auto" w:fill="auto"/>
          </w:tcPr>
          <w:p w:rsidR="00096339" w:rsidRPr="00714CF9" w:rsidRDefault="00096339" w:rsidP="00096339">
            <w:pPr>
              <w:jc w:val="both"/>
              <w:rPr>
                <w:rFonts w:ascii="Arial Narrow" w:hAnsi="Arial Narrow" w:cs="Arial"/>
                <w:sz w:val="22"/>
                <w:szCs w:val="22"/>
              </w:rPr>
            </w:pPr>
            <w:r>
              <w:rPr>
                <w:rFonts w:ascii="Arial Narrow" w:hAnsi="Arial Narrow" w:cs="Arial"/>
                <w:sz w:val="22"/>
                <w:szCs w:val="22"/>
              </w:rPr>
              <w:t>Yes</w:t>
            </w:r>
          </w:p>
        </w:tc>
        <w:tc>
          <w:tcPr>
            <w:tcW w:w="933" w:type="pct"/>
            <w:gridSpan w:val="2"/>
            <w:shd w:val="clear" w:color="auto" w:fill="auto"/>
          </w:tcPr>
          <w:p w:rsidR="00096339" w:rsidRPr="00714CF9" w:rsidRDefault="00096339" w:rsidP="00096339">
            <w:pPr>
              <w:jc w:val="both"/>
              <w:rPr>
                <w:rFonts w:ascii="Arial Narrow" w:hAnsi="Arial Narrow" w:cs="Arial"/>
                <w:sz w:val="22"/>
                <w:szCs w:val="22"/>
              </w:rPr>
            </w:pPr>
            <w:r>
              <w:rPr>
                <w:rFonts w:ascii="Arial Narrow" w:hAnsi="Arial Narrow" w:cs="Arial"/>
                <w:sz w:val="22"/>
                <w:szCs w:val="22"/>
              </w:rPr>
              <w:t>No</w:t>
            </w:r>
          </w:p>
        </w:tc>
      </w:tr>
    </w:tbl>
    <w:p w:rsidR="00096339" w:rsidRDefault="00096339" w:rsidP="004A3EB4">
      <w:pPr>
        <w:jc w:val="both"/>
        <w:rPr>
          <w:rFonts w:ascii="Arial Narrow" w:hAnsi="Arial Narrow" w:cs="Arial"/>
          <w:sz w:val="22"/>
          <w:szCs w:val="22"/>
        </w:rPr>
      </w:pPr>
    </w:p>
    <w:p w:rsidR="004A3EB4" w:rsidRPr="00714CF9" w:rsidRDefault="004A3EB4" w:rsidP="004A3EB4">
      <w:pPr>
        <w:jc w:val="both"/>
        <w:rPr>
          <w:rFonts w:ascii="Arial Narrow" w:hAnsi="Arial Narrow" w:cs="Arial"/>
          <w:sz w:val="22"/>
          <w:szCs w:val="22"/>
          <w:lang w:val="en-US"/>
        </w:rPr>
      </w:pPr>
      <w:r w:rsidRPr="00714CF9">
        <w:rPr>
          <w:rFonts w:ascii="Arial Narrow" w:hAnsi="Arial Narrow" w:cs="Arial"/>
          <w:sz w:val="22"/>
          <w:szCs w:val="22"/>
          <w:lang w:val="en-US"/>
        </w:rPr>
        <w:t>An applicant is excluded from paying fees if:</w:t>
      </w:r>
    </w:p>
    <w:p w:rsidR="004A3EB4" w:rsidRPr="00714CF9" w:rsidRDefault="004A3EB4" w:rsidP="004A3EB4">
      <w:pPr>
        <w:jc w:val="both"/>
        <w:rPr>
          <w:rFonts w:ascii="Arial Narrow" w:hAnsi="Arial Narrow" w:cs="Arial"/>
          <w:sz w:val="22"/>
          <w:szCs w:val="22"/>
          <w:lang w:val="en-US"/>
        </w:rPr>
      </w:pPr>
    </w:p>
    <w:p w:rsidR="004A3EB4" w:rsidRPr="00714CF9" w:rsidRDefault="004A3EB4" w:rsidP="004A3EB4">
      <w:pPr>
        <w:numPr>
          <w:ilvl w:val="0"/>
          <w:numId w:val="18"/>
        </w:numPr>
        <w:jc w:val="both"/>
        <w:rPr>
          <w:rFonts w:ascii="Arial Narrow" w:hAnsi="Arial Narrow" w:cs="Arial"/>
          <w:sz w:val="22"/>
          <w:szCs w:val="22"/>
          <w:lang w:val="en-US"/>
        </w:rPr>
      </w:pPr>
      <w:r w:rsidRPr="00714CF9">
        <w:rPr>
          <w:rFonts w:ascii="Arial Narrow" w:hAnsi="Arial Narrow" w:cs="Arial"/>
          <w:sz w:val="22"/>
          <w:szCs w:val="22"/>
          <w:lang w:val="en-US"/>
        </w:rPr>
        <w:t>The activity is a community based project funded by a government grant; or</w:t>
      </w:r>
    </w:p>
    <w:p w:rsidR="004A3EB4" w:rsidRPr="00714CF9" w:rsidRDefault="004A3EB4" w:rsidP="004A3EB4">
      <w:pPr>
        <w:numPr>
          <w:ilvl w:val="0"/>
          <w:numId w:val="18"/>
        </w:numPr>
        <w:jc w:val="both"/>
        <w:rPr>
          <w:rFonts w:ascii="Arial Narrow" w:hAnsi="Arial Narrow" w:cs="Arial"/>
          <w:sz w:val="22"/>
          <w:szCs w:val="22"/>
          <w:lang w:val="en-US"/>
        </w:rPr>
      </w:pPr>
      <w:r w:rsidRPr="00714CF9">
        <w:rPr>
          <w:rFonts w:ascii="Arial Narrow" w:hAnsi="Arial Narrow" w:cs="Arial"/>
          <w:sz w:val="22"/>
          <w:szCs w:val="22"/>
          <w:lang w:val="en-US"/>
        </w:rPr>
        <w:t>The applicant is an organ of state.</w:t>
      </w:r>
    </w:p>
    <w:p w:rsidR="009C32E8" w:rsidRPr="00714CF9" w:rsidRDefault="009C32E8" w:rsidP="004A3EB4">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1"/>
        <w:gridCol w:w="2390"/>
      </w:tblGrid>
      <w:tr w:rsidR="004A3EB4" w:rsidRPr="00714CF9" w:rsidTr="00204BBF">
        <w:tc>
          <w:tcPr>
            <w:tcW w:w="3759" w:type="pct"/>
            <w:shd w:val="clear" w:color="auto" w:fill="F2F2F2"/>
          </w:tcPr>
          <w:p w:rsidR="004A3EB4" w:rsidRPr="00714CF9" w:rsidRDefault="004A3EB4" w:rsidP="00F834C8">
            <w:pPr>
              <w:jc w:val="both"/>
              <w:rPr>
                <w:rFonts w:ascii="Arial Narrow" w:hAnsi="Arial Narrow" w:cs="Arial"/>
                <w:sz w:val="22"/>
                <w:szCs w:val="22"/>
              </w:rPr>
            </w:pPr>
            <w:r w:rsidRPr="00714CF9">
              <w:rPr>
                <w:rFonts w:ascii="Arial Narrow" w:hAnsi="Arial Narrow" w:cs="Arial"/>
                <w:sz w:val="22"/>
                <w:szCs w:val="22"/>
              </w:rPr>
              <w:t>TYPE OF EXCLUSION</w:t>
            </w:r>
          </w:p>
        </w:tc>
        <w:tc>
          <w:tcPr>
            <w:tcW w:w="1241" w:type="pct"/>
            <w:shd w:val="clear" w:color="auto" w:fill="F2F2F2"/>
          </w:tcPr>
          <w:p w:rsidR="004A3EB4" w:rsidRPr="00714CF9" w:rsidRDefault="004A3EB4" w:rsidP="00F834C8">
            <w:pPr>
              <w:jc w:val="both"/>
              <w:rPr>
                <w:rFonts w:ascii="Arial Narrow" w:hAnsi="Arial Narrow" w:cs="Arial"/>
                <w:sz w:val="22"/>
                <w:szCs w:val="22"/>
              </w:rPr>
            </w:pPr>
            <w:r w:rsidRPr="00714CF9">
              <w:rPr>
                <w:rFonts w:ascii="Arial Narrow" w:hAnsi="Arial Narrow" w:cs="Arial"/>
                <w:sz w:val="22"/>
                <w:szCs w:val="22"/>
              </w:rPr>
              <w:t xml:space="preserve">Tick where applicable. </w:t>
            </w:r>
          </w:p>
          <w:p w:rsidR="004A3EB4" w:rsidRPr="00714CF9" w:rsidRDefault="004A3EB4" w:rsidP="00F834C8">
            <w:pPr>
              <w:jc w:val="both"/>
              <w:rPr>
                <w:rFonts w:ascii="Arial Narrow" w:hAnsi="Arial Narrow" w:cs="Arial"/>
                <w:sz w:val="22"/>
                <w:szCs w:val="22"/>
              </w:rPr>
            </w:pPr>
            <w:r w:rsidRPr="00714CF9">
              <w:rPr>
                <w:rFonts w:ascii="Arial Narrow" w:hAnsi="Arial Narrow" w:cs="Arial"/>
                <w:sz w:val="22"/>
                <w:szCs w:val="22"/>
              </w:rPr>
              <w:t xml:space="preserve">Proper motivation must be attached to the application </w:t>
            </w:r>
          </w:p>
        </w:tc>
      </w:tr>
      <w:tr w:rsidR="004A3EB4" w:rsidRPr="00714CF9" w:rsidTr="00204BBF">
        <w:tc>
          <w:tcPr>
            <w:tcW w:w="3759" w:type="pct"/>
            <w:shd w:val="clear" w:color="auto" w:fill="auto"/>
          </w:tcPr>
          <w:p w:rsidR="004A3EB4" w:rsidRPr="00714CF9" w:rsidRDefault="004A3EB4" w:rsidP="00F834C8">
            <w:pPr>
              <w:jc w:val="both"/>
              <w:rPr>
                <w:rFonts w:ascii="Arial Narrow" w:hAnsi="Arial Narrow" w:cs="Arial"/>
                <w:sz w:val="22"/>
                <w:szCs w:val="22"/>
              </w:rPr>
            </w:pPr>
            <w:r w:rsidRPr="00714CF9">
              <w:rPr>
                <w:rFonts w:ascii="Arial Narrow" w:hAnsi="Arial Narrow" w:cs="Arial"/>
                <w:sz w:val="22"/>
                <w:szCs w:val="22"/>
              </w:rPr>
              <w:t xml:space="preserve">The activity is a community based project funded by a government </w:t>
            </w:r>
          </w:p>
          <w:p w:rsidR="004A3EB4" w:rsidRPr="00714CF9" w:rsidRDefault="004A3EB4" w:rsidP="00F834C8">
            <w:pPr>
              <w:jc w:val="both"/>
              <w:rPr>
                <w:rFonts w:ascii="Arial Narrow" w:hAnsi="Arial Narrow" w:cs="Arial"/>
                <w:sz w:val="22"/>
                <w:szCs w:val="22"/>
              </w:rPr>
            </w:pPr>
            <w:r w:rsidRPr="00714CF9">
              <w:rPr>
                <w:rFonts w:ascii="Arial Narrow" w:hAnsi="Arial Narrow" w:cs="Arial"/>
                <w:sz w:val="22"/>
                <w:szCs w:val="22"/>
              </w:rPr>
              <w:t>grant</w:t>
            </w:r>
          </w:p>
        </w:tc>
        <w:tc>
          <w:tcPr>
            <w:tcW w:w="1241" w:type="pct"/>
            <w:shd w:val="clear" w:color="auto" w:fill="auto"/>
          </w:tcPr>
          <w:p w:rsidR="004A3EB4" w:rsidRPr="00714CF9" w:rsidRDefault="004A3EB4" w:rsidP="00F834C8">
            <w:pPr>
              <w:ind w:hanging="283"/>
              <w:jc w:val="both"/>
              <w:rPr>
                <w:rFonts w:ascii="Arial Narrow" w:hAnsi="Arial Narrow" w:cs="Arial"/>
                <w:sz w:val="22"/>
                <w:szCs w:val="22"/>
              </w:rPr>
            </w:pPr>
          </w:p>
        </w:tc>
      </w:tr>
      <w:tr w:rsidR="004A3EB4" w:rsidRPr="00714CF9" w:rsidTr="00204BBF">
        <w:tc>
          <w:tcPr>
            <w:tcW w:w="3759" w:type="pct"/>
            <w:shd w:val="clear" w:color="auto" w:fill="auto"/>
          </w:tcPr>
          <w:p w:rsidR="004A3EB4" w:rsidRPr="00714CF9" w:rsidRDefault="004A3EB4" w:rsidP="00F834C8">
            <w:pPr>
              <w:jc w:val="both"/>
              <w:rPr>
                <w:rFonts w:ascii="Arial Narrow" w:hAnsi="Arial Narrow" w:cs="Arial"/>
                <w:sz w:val="22"/>
                <w:szCs w:val="22"/>
              </w:rPr>
            </w:pPr>
            <w:r w:rsidRPr="00714CF9">
              <w:rPr>
                <w:rFonts w:ascii="Arial Narrow" w:hAnsi="Arial Narrow" w:cs="Arial"/>
                <w:sz w:val="22"/>
                <w:szCs w:val="22"/>
              </w:rPr>
              <w:t>The applicant is an organ of state</w:t>
            </w:r>
          </w:p>
        </w:tc>
        <w:tc>
          <w:tcPr>
            <w:tcW w:w="1241" w:type="pct"/>
            <w:shd w:val="clear" w:color="auto" w:fill="auto"/>
          </w:tcPr>
          <w:p w:rsidR="004A3EB4" w:rsidRPr="00714CF9" w:rsidRDefault="004A3EB4" w:rsidP="00F834C8">
            <w:pPr>
              <w:ind w:hanging="360"/>
              <w:jc w:val="both"/>
              <w:rPr>
                <w:rFonts w:ascii="Arial Narrow" w:hAnsi="Arial Narrow" w:cs="Arial"/>
                <w:sz w:val="22"/>
                <w:szCs w:val="22"/>
              </w:rPr>
            </w:pPr>
          </w:p>
        </w:tc>
      </w:tr>
    </w:tbl>
    <w:p w:rsidR="004A3EB4" w:rsidRPr="00714CF9" w:rsidRDefault="004A3EB4" w:rsidP="004A3EB4">
      <w:pPr>
        <w:jc w:val="both"/>
        <w:rPr>
          <w:rFonts w:ascii="Arial Narrow" w:hAnsi="Arial Narrow" w:cs="Arial"/>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2390"/>
      </w:tblGrid>
      <w:tr w:rsidR="009C32E8" w:rsidRPr="00714CF9" w:rsidTr="004A3EB4">
        <w:tc>
          <w:tcPr>
            <w:tcW w:w="3759" w:type="pct"/>
            <w:shd w:val="clear" w:color="auto" w:fill="F2F2F2"/>
          </w:tcPr>
          <w:p w:rsidR="009C32E8" w:rsidRPr="00714CF9" w:rsidRDefault="009C32E8" w:rsidP="004A3EB4">
            <w:pPr>
              <w:jc w:val="both"/>
              <w:rPr>
                <w:rFonts w:ascii="Arial Narrow" w:hAnsi="Arial Narrow" w:cs="Arial"/>
                <w:sz w:val="22"/>
                <w:szCs w:val="22"/>
                <w:lang w:val="en-GB"/>
              </w:rPr>
            </w:pPr>
            <w:r w:rsidRPr="00714CF9">
              <w:rPr>
                <w:rFonts w:ascii="Arial Narrow" w:hAnsi="Arial Narrow" w:cs="Arial"/>
                <w:sz w:val="22"/>
                <w:szCs w:val="22"/>
                <w:lang w:val="en-GB"/>
              </w:rPr>
              <w:t>FEE AMOUNT</w:t>
            </w:r>
          </w:p>
        </w:tc>
        <w:tc>
          <w:tcPr>
            <w:tcW w:w="1241" w:type="pct"/>
            <w:shd w:val="clear" w:color="auto" w:fill="F2F2F2"/>
          </w:tcPr>
          <w:p w:rsidR="009C32E8" w:rsidRPr="00714CF9" w:rsidRDefault="009C32E8" w:rsidP="004A3EB4">
            <w:pPr>
              <w:jc w:val="both"/>
              <w:rPr>
                <w:rFonts w:ascii="Arial Narrow" w:hAnsi="Arial Narrow" w:cs="Arial"/>
                <w:sz w:val="22"/>
                <w:szCs w:val="22"/>
                <w:lang w:val="en-GB"/>
              </w:rPr>
            </w:pPr>
            <w:r w:rsidRPr="00714CF9">
              <w:rPr>
                <w:rFonts w:ascii="Arial Narrow" w:hAnsi="Arial Narrow" w:cs="Arial"/>
                <w:sz w:val="22"/>
                <w:szCs w:val="22"/>
                <w:lang w:val="en-GB"/>
              </w:rPr>
              <w:t>Fee</w:t>
            </w:r>
          </w:p>
        </w:tc>
      </w:tr>
      <w:tr w:rsidR="009C32E8" w:rsidRPr="00714CF9" w:rsidTr="004A3EB4">
        <w:tc>
          <w:tcPr>
            <w:tcW w:w="3759" w:type="pct"/>
          </w:tcPr>
          <w:p w:rsidR="009C32E8" w:rsidRPr="00714CF9" w:rsidRDefault="009C32E8" w:rsidP="004A3EB4">
            <w:pPr>
              <w:jc w:val="both"/>
              <w:rPr>
                <w:rFonts w:ascii="Arial Narrow" w:hAnsi="Arial Narrow" w:cs="Arial"/>
                <w:sz w:val="22"/>
                <w:szCs w:val="22"/>
                <w:lang w:val="en-GB"/>
              </w:rPr>
            </w:pPr>
          </w:p>
          <w:p w:rsidR="009C32E8" w:rsidRPr="00714CF9" w:rsidRDefault="009C32E8" w:rsidP="00807D65">
            <w:pPr>
              <w:rPr>
                <w:rFonts w:ascii="Arial Narrow" w:hAnsi="Arial Narrow" w:cs="Arial"/>
                <w:sz w:val="22"/>
                <w:szCs w:val="22"/>
                <w:lang w:val="en-GB"/>
              </w:rPr>
            </w:pPr>
            <w:r w:rsidRPr="00714CF9">
              <w:rPr>
                <w:rFonts w:ascii="Arial Narrow" w:hAnsi="Arial Narrow" w:cs="Arial"/>
                <w:sz w:val="22"/>
                <w:szCs w:val="22"/>
                <w:lang w:val="en-GB"/>
              </w:rPr>
              <w:t xml:space="preserve">Application for an </w:t>
            </w:r>
            <w:r w:rsidR="00807D65" w:rsidRPr="00714CF9">
              <w:rPr>
                <w:rFonts w:ascii="Arial Narrow" w:hAnsi="Arial Narrow" w:cs="Arial"/>
                <w:sz w:val="22"/>
                <w:szCs w:val="22"/>
                <w:lang w:val="en-GB"/>
              </w:rPr>
              <w:t>Amendment of an E</w:t>
            </w:r>
            <w:r w:rsidRPr="00714CF9">
              <w:rPr>
                <w:rFonts w:ascii="Arial Narrow" w:hAnsi="Arial Narrow" w:cs="Arial"/>
                <w:sz w:val="22"/>
                <w:szCs w:val="22"/>
                <w:lang w:val="en-GB"/>
              </w:rPr>
              <w:t xml:space="preserve">nvironmental </w:t>
            </w:r>
            <w:r w:rsidR="00807D65" w:rsidRPr="00714CF9">
              <w:rPr>
                <w:rFonts w:ascii="Arial Narrow" w:hAnsi="Arial Narrow" w:cs="Arial"/>
                <w:sz w:val="22"/>
                <w:szCs w:val="22"/>
                <w:lang w:val="en-GB"/>
              </w:rPr>
              <w:t>A</w:t>
            </w:r>
            <w:r w:rsidRPr="00714CF9">
              <w:rPr>
                <w:rFonts w:ascii="Arial Narrow" w:hAnsi="Arial Narrow" w:cs="Arial"/>
                <w:sz w:val="22"/>
                <w:szCs w:val="22"/>
                <w:lang w:val="en-GB"/>
              </w:rPr>
              <w:t xml:space="preserve">uthorisation </w:t>
            </w:r>
          </w:p>
        </w:tc>
        <w:tc>
          <w:tcPr>
            <w:tcW w:w="1241" w:type="pct"/>
          </w:tcPr>
          <w:p w:rsidR="009C32E8" w:rsidRPr="00714CF9" w:rsidRDefault="009C32E8" w:rsidP="004A3EB4">
            <w:pPr>
              <w:jc w:val="both"/>
              <w:rPr>
                <w:rFonts w:ascii="Arial Narrow" w:hAnsi="Arial Narrow" w:cs="Arial"/>
                <w:sz w:val="22"/>
                <w:szCs w:val="22"/>
                <w:lang w:val="en-GB"/>
              </w:rPr>
            </w:pPr>
          </w:p>
          <w:p w:rsidR="009C32E8" w:rsidRPr="00714CF9" w:rsidRDefault="009C32E8" w:rsidP="004A3EB4">
            <w:pPr>
              <w:jc w:val="both"/>
              <w:rPr>
                <w:rFonts w:ascii="Arial Narrow" w:hAnsi="Arial Narrow" w:cs="Arial"/>
                <w:sz w:val="22"/>
                <w:szCs w:val="22"/>
                <w:lang w:val="en-GB"/>
              </w:rPr>
            </w:pPr>
            <w:proofErr w:type="spellStart"/>
            <w:r w:rsidRPr="00714CF9">
              <w:rPr>
                <w:rFonts w:ascii="Arial Narrow" w:hAnsi="Arial Narrow" w:cs="Arial"/>
                <w:sz w:val="22"/>
                <w:szCs w:val="22"/>
                <w:lang w:val="en-GB"/>
              </w:rPr>
              <w:t>R2</w:t>
            </w:r>
            <w:proofErr w:type="spellEnd"/>
            <w:r w:rsidRPr="00714CF9">
              <w:rPr>
                <w:rFonts w:ascii="Arial Narrow" w:hAnsi="Arial Narrow" w:cs="Arial"/>
                <w:sz w:val="22"/>
                <w:szCs w:val="22"/>
                <w:lang w:val="en-GB"/>
              </w:rPr>
              <w:t> 000</w:t>
            </w:r>
          </w:p>
        </w:tc>
      </w:tr>
    </w:tbl>
    <w:p w:rsidR="009C32E8" w:rsidRPr="00714CF9" w:rsidRDefault="009C32E8" w:rsidP="004A3EB4">
      <w:pPr>
        <w:jc w:val="both"/>
        <w:rPr>
          <w:rFonts w:ascii="Arial Narrow" w:hAnsi="Arial Narrow"/>
          <w:sz w:val="22"/>
          <w:szCs w:val="22"/>
        </w:rPr>
      </w:pPr>
    </w:p>
    <w:p w:rsidR="004A3EB4" w:rsidRPr="00096339" w:rsidRDefault="004A3EB4" w:rsidP="00096339">
      <w:pPr>
        <w:ind w:right="-5036"/>
        <w:jc w:val="both"/>
        <w:rPr>
          <w:rFonts w:ascii="Arial Narrow" w:hAnsi="Arial Narrow"/>
          <w:sz w:val="22"/>
          <w:szCs w:val="22"/>
          <w:lang w:val="en-GB"/>
        </w:rPr>
      </w:pPr>
      <w:r w:rsidRPr="00714CF9">
        <w:rPr>
          <w:rFonts w:ascii="Arial Narrow" w:hAnsi="Arial Narrow" w:cs="Arial"/>
          <w:sz w:val="22"/>
          <w:szCs w:val="22"/>
          <w:lang w:val="en-GB"/>
        </w:rPr>
        <w:t xml:space="preserve">Department of </w:t>
      </w:r>
      <w:r w:rsidR="00096339" w:rsidRPr="00DC201E">
        <w:rPr>
          <w:rFonts w:ascii="Arial Narrow" w:hAnsi="Arial Narrow"/>
          <w:sz w:val="22"/>
          <w:szCs w:val="22"/>
          <w:lang w:val="en-GB"/>
        </w:rPr>
        <w:t xml:space="preserve">Department of </w:t>
      </w:r>
      <w:r w:rsidR="00096339">
        <w:rPr>
          <w:rFonts w:ascii="Arial Narrow" w:hAnsi="Arial Narrow"/>
          <w:sz w:val="22"/>
          <w:szCs w:val="22"/>
          <w:lang w:val="en-GB"/>
        </w:rPr>
        <w:t>Forestry, Fisheries and the Environment</w:t>
      </w:r>
      <w:r w:rsidRPr="00714CF9">
        <w:rPr>
          <w:rFonts w:ascii="Arial Narrow" w:hAnsi="Arial Narrow" w:cs="Arial"/>
          <w:sz w:val="22"/>
          <w:szCs w:val="22"/>
          <w:lang w:val="en-GB"/>
        </w:rPr>
        <w:t xml:space="preserve"> </w:t>
      </w:r>
      <w:r w:rsidR="00A862BF" w:rsidRPr="00714CF9">
        <w:rPr>
          <w:rFonts w:ascii="Arial Narrow" w:hAnsi="Arial Narrow" w:cs="Arial"/>
          <w:sz w:val="22"/>
          <w:szCs w:val="22"/>
          <w:lang w:val="en-GB"/>
        </w:rPr>
        <w:t xml:space="preserve">banking </w:t>
      </w:r>
      <w:r w:rsidRPr="00714CF9">
        <w:rPr>
          <w:rFonts w:ascii="Arial Narrow" w:hAnsi="Arial Narrow" w:cs="Arial"/>
          <w:sz w:val="22"/>
          <w:szCs w:val="22"/>
          <w:lang w:val="en-GB"/>
        </w:rPr>
        <w:t>details for the payment of application fees</w:t>
      </w:r>
      <w:r w:rsidR="009409BE" w:rsidRPr="00714CF9">
        <w:rPr>
          <w:rFonts w:ascii="Arial Narrow" w:hAnsi="Arial Narrow" w:cs="Arial"/>
          <w:sz w:val="22"/>
          <w:szCs w:val="22"/>
          <w:lang w:val="en-GB"/>
        </w:rPr>
        <w:t>:</w:t>
      </w:r>
    </w:p>
    <w:p w:rsidR="00BE1F02" w:rsidRPr="00714CF9" w:rsidRDefault="00BE1F02" w:rsidP="004A3EB4">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BE1F02" w:rsidRPr="00714CF9" w:rsidTr="004A3EB4">
        <w:trPr>
          <w:trHeight w:val="416"/>
        </w:trPr>
        <w:tc>
          <w:tcPr>
            <w:tcW w:w="5000" w:type="pct"/>
            <w:shd w:val="clear" w:color="auto" w:fill="F2F2F2"/>
          </w:tcPr>
          <w:p w:rsidR="004A3EB4" w:rsidRPr="00714CF9" w:rsidRDefault="004A3EB4" w:rsidP="004A3EB4">
            <w:pPr>
              <w:jc w:val="both"/>
              <w:rPr>
                <w:rFonts w:ascii="Arial Narrow" w:hAnsi="Arial Narrow" w:cs="Arial"/>
                <w:sz w:val="22"/>
                <w:szCs w:val="22"/>
              </w:rPr>
            </w:pPr>
          </w:p>
          <w:p w:rsidR="004A3EB4" w:rsidRPr="00714CF9" w:rsidRDefault="004A3EB4" w:rsidP="004A3EB4">
            <w:pPr>
              <w:jc w:val="both"/>
              <w:rPr>
                <w:rFonts w:ascii="Arial Narrow" w:hAnsi="Arial Narrow" w:cs="Arial"/>
                <w:b/>
                <w:sz w:val="22"/>
                <w:szCs w:val="22"/>
              </w:rPr>
            </w:pPr>
            <w:r w:rsidRPr="00714CF9">
              <w:rPr>
                <w:rFonts w:ascii="Arial Narrow" w:hAnsi="Arial Narrow" w:cs="Arial"/>
                <w:b/>
                <w:sz w:val="22"/>
                <w:szCs w:val="22"/>
              </w:rPr>
              <w:t>Payment Enquiries:</w:t>
            </w:r>
          </w:p>
          <w:p w:rsidR="004A3EB4" w:rsidRPr="00714CF9" w:rsidRDefault="004A3EB4" w:rsidP="004A3EB4">
            <w:pPr>
              <w:jc w:val="both"/>
              <w:rPr>
                <w:rFonts w:ascii="Arial Narrow" w:hAnsi="Arial Narrow" w:cs="Arial"/>
                <w:sz w:val="22"/>
                <w:szCs w:val="22"/>
              </w:rPr>
            </w:pPr>
            <w:r w:rsidRPr="00714CF9">
              <w:rPr>
                <w:rFonts w:ascii="Arial Narrow" w:hAnsi="Arial Narrow" w:cs="Arial"/>
                <w:sz w:val="22"/>
                <w:szCs w:val="22"/>
              </w:rPr>
              <w:t>Email: eiafee@environment.gov.za</w:t>
            </w:r>
          </w:p>
          <w:p w:rsidR="004A3EB4" w:rsidRPr="00714CF9" w:rsidRDefault="004A3EB4" w:rsidP="004A3EB4">
            <w:pPr>
              <w:jc w:val="both"/>
              <w:rPr>
                <w:rFonts w:ascii="Arial Narrow" w:hAnsi="Arial Narrow" w:cs="Arial"/>
                <w:sz w:val="22"/>
                <w:szCs w:val="22"/>
              </w:rPr>
            </w:pPr>
          </w:p>
          <w:p w:rsidR="004A3EB4" w:rsidRPr="00714CF9" w:rsidRDefault="004A3EB4" w:rsidP="004A3EB4">
            <w:pPr>
              <w:jc w:val="both"/>
              <w:rPr>
                <w:rFonts w:ascii="Arial Narrow" w:hAnsi="Arial Narrow" w:cs="Arial"/>
                <w:b/>
                <w:sz w:val="22"/>
                <w:szCs w:val="22"/>
              </w:rPr>
            </w:pPr>
            <w:r w:rsidRPr="00714CF9">
              <w:rPr>
                <w:rFonts w:ascii="Arial Narrow" w:hAnsi="Arial Narrow" w:cs="Arial"/>
                <w:b/>
                <w:sz w:val="22"/>
                <w:szCs w:val="22"/>
              </w:rPr>
              <w:t>Banking details:</w:t>
            </w:r>
          </w:p>
          <w:p w:rsidR="004A3EB4" w:rsidRPr="00714CF9" w:rsidRDefault="004A3EB4" w:rsidP="004A3EB4">
            <w:pPr>
              <w:jc w:val="both"/>
              <w:rPr>
                <w:rFonts w:ascii="Arial Narrow" w:hAnsi="Arial Narrow" w:cs="Arial"/>
                <w:sz w:val="22"/>
                <w:szCs w:val="22"/>
              </w:rPr>
            </w:pPr>
            <w:r w:rsidRPr="00714CF9">
              <w:rPr>
                <w:rFonts w:ascii="Arial Narrow" w:hAnsi="Arial Narrow" w:cs="Arial"/>
                <w:sz w:val="22"/>
                <w:szCs w:val="22"/>
              </w:rPr>
              <w:t>ABSA Bank</w:t>
            </w:r>
          </w:p>
          <w:p w:rsidR="004A3EB4" w:rsidRPr="00714CF9" w:rsidRDefault="004A3EB4" w:rsidP="004A3EB4">
            <w:pPr>
              <w:jc w:val="both"/>
              <w:rPr>
                <w:rFonts w:ascii="Arial Narrow" w:hAnsi="Arial Narrow" w:cs="Arial"/>
                <w:sz w:val="22"/>
                <w:szCs w:val="22"/>
              </w:rPr>
            </w:pPr>
            <w:r w:rsidRPr="00714CF9">
              <w:rPr>
                <w:rFonts w:ascii="Arial Narrow" w:hAnsi="Arial Narrow" w:cs="Arial"/>
                <w:sz w:val="22"/>
                <w:szCs w:val="22"/>
              </w:rPr>
              <w:t>Branch code: 632005</w:t>
            </w:r>
          </w:p>
          <w:p w:rsidR="004A3EB4" w:rsidRPr="00714CF9" w:rsidRDefault="004A3EB4" w:rsidP="004A3EB4">
            <w:pPr>
              <w:jc w:val="both"/>
              <w:rPr>
                <w:rFonts w:ascii="Arial Narrow" w:hAnsi="Arial Narrow" w:cs="Arial"/>
                <w:sz w:val="22"/>
                <w:szCs w:val="22"/>
              </w:rPr>
            </w:pPr>
            <w:r w:rsidRPr="00714CF9">
              <w:rPr>
                <w:rFonts w:ascii="Arial Narrow" w:hAnsi="Arial Narrow" w:cs="Arial"/>
                <w:sz w:val="22"/>
                <w:szCs w:val="22"/>
              </w:rPr>
              <w:t>Account number: 1044 2400 72</w:t>
            </w:r>
          </w:p>
          <w:p w:rsidR="004A3EB4" w:rsidRPr="00714CF9" w:rsidRDefault="004A3EB4" w:rsidP="004A3EB4">
            <w:pPr>
              <w:jc w:val="both"/>
              <w:rPr>
                <w:rFonts w:ascii="Arial Narrow" w:hAnsi="Arial Narrow" w:cs="Arial"/>
                <w:sz w:val="22"/>
                <w:szCs w:val="22"/>
              </w:rPr>
            </w:pPr>
            <w:r w:rsidRPr="00714CF9">
              <w:rPr>
                <w:rFonts w:ascii="Arial Narrow" w:hAnsi="Arial Narrow" w:cs="Arial"/>
                <w:sz w:val="22"/>
                <w:szCs w:val="22"/>
              </w:rPr>
              <w:t>Current account</w:t>
            </w:r>
          </w:p>
          <w:p w:rsidR="009409BE" w:rsidRPr="00714CF9" w:rsidRDefault="009409BE" w:rsidP="004A3EB4">
            <w:pPr>
              <w:jc w:val="both"/>
              <w:rPr>
                <w:rFonts w:ascii="Arial Narrow" w:hAnsi="Arial Narrow" w:cs="Arial"/>
                <w:sz w:val="22"/>
                <w:szCs w:val="22"/>
              </w:rPr>
            </w:pPr>
          </w:p>
          <w:p w:rsidR="004A3EB4" w:rsidRPr="00714CF9" w:rsidRDefault="004A3EB4" w:rsidP="004A3EB4">
            <w:pPr>
              <w:jc w:val="both"/>
              <w:rPr>
                <w:rFonts w:ascii="Arial Narrow" w:hAnsi="Arial Narrow" w:cs="Arial"/>
                <w:sz w:val="22"/>
                <w:szCs w:val="22"/>
                <w:lang w:val="en-GB"/>
              </w:rPr>
            </w:pPr>
            <w:r w:rsidRPr="00714CF9">
              <w:rPr>
                <w:rFonts w:ascii="Arial Narrow" w:hAnsi="Arial Narrow" w:cs="Arial"/>
                <w:b/>
                <w:sz w:val="22"/>
                <w:szCs w:val="22"/>
                <w:lang w:val="en-GB"/>
              </w:rPr>
              <w:t xml:space="preserve">Reference number : Reference number to be provided in the specific format indicating centre point coordinates of site in decimal degrees to 5 or 6 decimal places: latitude/longitude </w:t>
            </w:r>
          </w:p>
          <w:p w:rsidR="004A3EB4" w:rsidRPr="00714CF9" w:rsidRDefault="004A3EB4" w:rsidP="004A3EB4">
            <w:pPr>
              <w:jc w:val="both"/>
              <w:rPr>
                <w:rFonts w:ascii="Arial Narrow" w:hAnsi="Arial Narrow" w:cs="Arial"/>
                <w:color w:val="333333"/>
                <w:sz w:val="22"/>
                <w:szCs w:val="22"/>
              </w:rPr>
            </w:pPr>
            <w:proofErr w:type="spellStart"/>
            <w:proofErr w:type="gramStart"/>
            <w:r w:rsidRPr="00714CF9">
              <w:rPr>
                <w:rFonts w:ascii="Arial Narrow" w:hAnsi="Arial Narrow" w:cs="Arial"/>
                <w:sz w:val="22"/>
                <w:szCs w:val="22"/>
                <w:lang w:val="en-GB"/>
              </w:rPr>
              <w:t>eg</w:t>
            </w:r>
            <w:proofErr w:type="spellEnd"/>
            <w:proofErr w:type="gramEnd"/>
            <w:r w:rsidRPr="00714CF9">
              <w:rPr>
                <w:rFonts w:ascii="Arial Narrow" w:hAnsi="Arial Narrow" w:cs="Arial"/>
                <w:sz w:val="22"/>
                <w:szCs w:val="22"/>
                <w:lang w:val="en-GB"/>
              </w:rPr>
              <w:t>. -33.918861/</w:t>
            </w:r>
            <w:r w:rsidRPr="00714CF9">
              <w:rPr>
                <w:rFonts w:ascii="Arial Narrow" w:hAnsi="Arial Narrow" w:cs="Arial"/>
                <w:color w:val="333333"/>
                <w:sz w:val="22"/>
                <w:szCs w:val="22"/>
              </w:rPr>
              <w:t>18.423300</w:t>
            </w:r>
          </w:p>
          <w:p w:rsidR="004A3EB4" w:rsidRPr="00714CF9" w:rsidRDefault="004A3EB4" w:rsidP="004A3EB4">
            <w:pPr>
              <w:jc w:val="both"/>
              <w:rPr>
                <w:rFonts w:ascii="Arial Narrow" w:hAnsi="Arial Narrow" w:cs="Arial"/>
                <w:sz w:val="22"/>
                <w:szCs w:val="22"/>
              </w:rPr>
            </w:pPr>
          </w:p>
          <w:p w:rsidR="00BE1F02" w:rsidRPr="00714CF9" w:rsidRDefault="00A862BF" w:rsidP="006A41A5">
            <w:pPr>
              <w:jc w:val="both"/>
              <w:rPr>
                <w:rFonts w:ascii="Arial Narrow" w:hAnsi="Arial Narrow" w:cs="Arial"/>
                <w:sz w:val="22"/>
                <w:szCs w:val="22"/>
                <w:lang w:val="en-GB"/>
              </w:rPr>
            </w:pPr>
            <w:r w:rsidRPr="00714CF9">
              <w:rPr>
                <w:rFonts w:ascii="Arial Narrow" w:hAnsi="Arial Narrow" w:cs="Arial"/>
                <w:b/>
                <w:sz w:val="22"/>
                <w:szCs w:val="22"/>
              </w:rPr>
              <w:t>S</w:t>
            </w:r>
            <w:r w:rsidR="004A3EB4" w:rsidRPr="00714CF9">
              <w:rPr>
                <w:rFonts w:ascii="Arial Narrow" w:hAnsi="Arial Narrow" w:cs="Arial"/>
                <w:b/>
                <w:sz w:val="22"/>
                <w:szCs w:val="22"/>
              </w:rPr>
              <w:t>tatus:</w:t>
            </w:r>
            <w:r w:rsidRPr="00714CF9">
              <w:rPr>
                <w:rFonts w:ascii="Arial Narrow" w:hAnsi="Arial Narrow" w:cs="Arial"/>
                <w:b/>
                <w:sz w:val="22"/>
                <w:szCs w:val="22"/>
              </w:rPr>
              <w:t xml:space="preserve"> </w:t>
            </w:r>
            <w:r w:rsidR="004A3EB4" w:rsidRPr="00714CF9">
              <w:rPr>
                <w:rFonts w:ascii="Arial Narrow" w:hAnsi="Arial Narrow" w:cs="Arial"/>
                <w:sz w:val="22"/>
                <w:szCs w:val="22"/>
              </w:rPr>
              <w:t>Tax exempted</w:t>
            </w:r>
          </w:p>
        </w:tc>
      </w:tr>
    </w:tbl>
    <w:p w:rsidR="00D45D40" w:rsidRPr="00714CF9" w:rsidRDefault="00D45D40" w:rsidP="00D45D40">
      <w:pPr>
        <w:jc w:val="both"/>
        <w:rPr>
          <w:rFonts w:ascii="Arial Narrow" w:hAnsi="Arial Narrow" w:cs="Arial"/>
          <w:sz w:val="22"/>
          <w:szCs w:val="22"/>
          <w:lang w:val="en-GB"/>
        </w:rPr>
        <w:sectPr w:rsidR="00D45D40" w:rsidRPr="00714CF9" w:rsidSect="00A63560">
          <w:headerReference w:type="default" r:id="rId12"/>
          <w:footerReference w:type="even" r:id="rId13"/>
          <w:footerReference w:type="default" r:id="rId14"/>
          <w:pgSz w:w="11909" w:h="16834" w:code="9"/>
          <w:pgMar w:top="1134" w:right="1134" w:bottom="1134" w:left="1134" w:header="720" w:footer="720" w:gutter="0"/>
          <w:cols w:space="720"/>
          <w:docGrid w:linePitch="360"/>
        </w:sectPr>
      </w:pPr>
    </w:p>
    <w:p w:rsidR="00A862BF" w:rsidRPr="00714CF9" w:rsidRDefault="00A862BF" w:rsidP="00A862BF">
      <w:pPr>
        <w:pStyle w:val="Heading1"/>
        <w:numPr>
          <w:ilvl w:val="0"/>
          <w:numId w:val="7"/>
        </w:numPr>
        <w:ind w:hanging="720"/>
        <w:jc w:val="both"/>
        <w:rPr>
          <w:rFonts w:ascii="Arial Narrow" w:hAnsi="Arial Narrow"/>
          <w:b/>
          <w:bCs/>
          <w:caps/>
          <w:sz w:val="22"/>
          <w:szCs w:val="22"/>
        </w:rPr>
      </w:pPr>
      <w:r w:rsidRPr="00714CF9">
        <w:rPr>
          <w:rFonts w:ascii="Arial Narrow" w:hAnsi="Arial Narrow"/>
          <w:b/>
          <w:bCs/>
          <w:sz w:val="22"/>
          <w:szCs w:val="22"/>
        </w:rPr>
        <w:lastRenderedPageBreak/>
        <w:t>GENERAL INFORMATION</w:t>
      </w:r>
    </w:p>
    <w:p w:rsidR="00A862BF" w:rsidRPr="00714CF9" w:rsidRDefault="00A862BF" w:rsidP="00A862BF">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096339" w:rsidRPr="00714CF9" w:rsidTr="00271886">
        <w:trPr>
          <w:cantSplit/>
        </w:trPr>
        <w:tc>
          <w:tcPr>
            <w:tcW w:w="1269" w:type="pct"/>
            <w:tcBorders>
              <w:top w:val="nil"/>
              <w:left w:val="nil"/>
              <w:bottom w:val="nil"/>
              <w:right w:val="single" w:sz="4" w:space="0" w:color="auto"/>
            </w:tcBorders>
          </w:tcPr>
          <w:p w:rsidR="00096339" w:rsidRPr="00714CF9" w:rsidRDefault="00096339" w:rsidP="00D72F3C">
            <w:pPr>
              <w:pStyle w:val="BalloonText"/>
              <w:jc w:val="right"/>
              <w:rPr>
                <w:rFonts w:ascii="Arial Narrow" w:hAnsi="Arial Narrow" w:cs="Arial"/>
                <w:bCs/>
                <w:sz w:val="22"/>
                <w:szCs w:val="22"/>
                <w:lang w:eastAsia="en-US"/>
              </w:rPr>
            </w:pPr>
            <w:r>
              <w:rPr>
                <w:rFonts w:ascii="Arial Narrow" w:hAnsi="Arial Narrow" w:cs="Arial"/>
                <w:bCs/>
                <w:sz w:val="22"/>
                <w:szCs w:val="22"/>
                <w:lang w:eastAsia="en-US"/>
              </w:rPr>
              <w:t xml:space="preserve">Name in which the </w:t>
            </w:r>
            <w:proofErr w:type="spellStart"/>
            <w:r>
              <w:rPr>
                <w:rFonts w:ascii="Arial Narrow" w:hAnsi="Arial Narrow" w:cs="Arial"/>
                <w:bCs/>
                <w:sz w:val="22"/>
                <w:szCs w:val="22"/>
                <w:lang w:eastAsia="en-US"/>
              </w:rPr>
              <w:t>EA</w:t>
            </w:r>
            <w:proofErr w:type="spellEnd"/>
            <w:r>
              <w:rPr>
                <w:rFonts w:ascii="Arial Narrow" w:hAnsi="Arial Narrow" w:cs="Arial"/>
                <w:bCs/>
                <w:sz w:val="22"/>
                <w:szCs w:val="22"/>
                <w:lang w:eastAsia="en-US"/>
              </w:rPr>
              <w:t xml:space="preserve"> was issued to</w:t>
            </w:r>
          </w:p>
        </w:tc>
        <w:tc>
          <w:tcPr>
            <w:tcW w:w="3731" w:type="pct"/>
            <w:gridSpan w:val="3"/>
            <w:tcBorders>
              <w:left w:val="single" w:sz="4" w:space="0" w:color="auto"/>
            </w:tcBorders>
          </w:tcPr>
          <w:p w:rsidR="00096339" w:rsidRPr="00714CF9" w:rsidRDefault="00096339"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the Applicant:</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proofErr w:type="spellStart"/>
            <w:r w:rsidRPr="00714CF9">
              <w:rPr>
                <w:rFonts w:ascii="Arial Narrow" w:hAnsi="Arial Narrow" w:cs="Arial"/>
                <w:bCs/>
                <w:sz w:val="22"/>
                <w:szCs w:val="22"/>
                <w:lang w:eastAsia="en-US"/>
              </w:rPr>
              <w:t>RSA</w:t>
            </w:r>
            <w:proofErr w:type="spellEnd"/>
            <w:r w:rsidRPr="00714CF9">
              <w:rPr>
                <w:rFonts w:ascii="Arial Narrow" w:hAnsi="Arial Narrow" w:cs="Arial"/>
                <w:bCs/>
                <w:sz w:val="22"/>
                <w:szCs w:val="22"/>
                <w:lang w:eastAsia="en-US"/>
              </w:rPr>
              <w:t xml:space="preserve"> Identity/ Passport Number:</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contact person for applicant (if other):</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proofErr w:type="spellStart"/>
            <w:r w:rsidRPr="00714CF9">
              <w:rPr>
                <w:rFonts w:ascii="Arial Narrow" w:hAnsi="Arial Narrow" w:cs="Arial"/>
                <w:bCs/>
                <w:sz w:val="22"/>
                <w:szCs w:val="22"/>
                <w:lang w:eastAsia="en-US"/>
              </w:rPr>
              <w:t>RSA</w:t>
            </w:r>
            <w:proofErr w:type="spellEnd"/>
            <w:r w:rsidRPr="00714CF9">
              <w:rPr>
                <w:rFonts w:ascii="Arial Narrow" w:hAnsi="Arial Narrow" w:cs="Arial"/>
                <w:bCs/>
                <w:sz w:val="22"/>
                <w:szCs w:val="22"/>
                <w:lang w:eastAsia="en-US"/>
              </w:rPr>
              <w:t xml:space="preserve"> Identity/ Passport Number:</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Responsible position, e.g. Director, CEO, etc.:</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Company/ Trading name (if any):</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Company Registration Number:</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proofErr w:type="spellStart"/>
            <w:r w:rsidRPr="00714CF9">
              <w:rPr>
                <w:rFonts w:ascii="Arial Narrow" w:hAnsi="Arial Narrow" w:cs="Arial"/>
                <w:bCs/>
                <w:sz w:val="22"/>
                <w:szCs w:val="22"/>
                <w:lang w:eastAsia="en-US"/>
              </w:rPr>
              <w:t>BBBEE</w:t>
            </w:r>
            <w:proofErr w:type="spellEnd"/>
            <w:r w:rsidRPr="00714CF9">
              <w:rPr>
                <w:rFonts w:ascii="Arial Narrow" w:hAnsi="Arial Narrow" w:cs="Arial"/>
                <w:bCs/>
                <w:sz w:val="22"/>
                <w:szCs w:val="22"/>
                <w:lang w:eastAsia="en-US"/>
              </w:rPr>
              <w:t xml:space="preserve"> status:</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Physical address:</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address:</w:t>
            </w:r>
          </w:p>
        </w:tc>
        <w:tc>
          <w:tcPr>
            <w:tcW w:w="3731" w:type="pct"/>
            <w:gridSpan w:val="3"/>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code:</w:t>
            </w:r>
          </w:p>
        </w:tc>
        <w:tc>
          <w:tcPr>
            <w:tcW w:w="1539" w:type="pct"/>
            <w:tcBorders>
              <w:left w:val="single" w:sz="4" w:space="0" w:color="auto"/>
              <w:bottom w:val="single" w:sz="4" w:space="0" w:color="auto"/>
            </w:tcBorders>
          </w:tcPr>
          <w:p w:rsidR="00A862BF" w:rsidRPr="00714CF9" w:rsidRDefault="00A862BF" w:rsidP="00271886">
            <w:pPr>
              <w:jc w:val="both"/>
              <w:rPr>
                <w:rFonts w:ascii="Arial Narrow" w:hAnsi="Arial Narrow" w:cs="Arial"/>
                <w:sz w:val="22"/>
                <w:szCs w:val="22"/>
              </w:rPr>
            </w:pPr>
          </w:p>
        </w:tc>
        <w:tc>
          <w:tcPr>
            <w:tcW w:w="480" w:type="pct"/>
            <w:tcBorders>
              <w:left w:val="single" w:sz="4" w:space="0" w:color="auto"/>
              <w:bottom w:val="nil"/>
            </w:tcBorders>
          </w:tcPr>
          <w:p w:rsidR="00A862BF" w:rsidRPr="00714CF9" w:rsidRDefault="00A862BF" w:rsidP="00D72F3C">
            <w:pPr>
              <w:jc w:val="right"/>
              <w:rPr>
                <w:rFonts w:ascii="Arial Narrow" w:hAnsi="Arial Narrow" w:cs="Arial"/>
                <w:bCs/>
                <w:sz w:val="22"/>
                <w:szCs w:val="22"/>
              </w:rPr>
            </w:pPr>
            <w:r w:rsidRPr="00714CF9">
              <w:rPr>
                <w:rFonts w:ascii="Arial Narrow" w:hAnsi="Arial Narrow" w:cs="Arial"/>
                <w:bCs/>
                <w:sz w:val="22"/>
                <w:szCs w:val="22"/>
              </w:rPr>
              <w:t>Cell:</w:t>
            </w:r>
          </w:p>
        </w:tc>
        <w:tc>
          <w:tcPr>
            <w:tcW w:w="1712" w:type="pct"/>
            <w:tcBorders>
              <w:left w:val="single" w:sz="4" w:space="0" w:color="auto"/>
              <w:bottom w:val="single" w:sz="4" w:space="0" w:color="auto"/>
            </w:tcBorders>
          </w:tcPr>
          <w:p w:rsidR="00A862BF" w:rsidRPr="00714CF9" w:rsidRDefault="00A862BF" w:rsidP="00271886">
            <w:pPr>
              <w:jc w:val="both"/>
              <w:rPr>
                <w:rFonts w:ascii="Arial Narrow" w:hAnsi="Arial Narrow" w:cs="Arial"/>
                <w:sz w:val="22"/>
                <w:szCs w:val="22"/>
              </w:rPr>
            </w:pPr>
          </w:p>
        </w:tc>
      </w:tr>
      <w:tr w:rsidR="00A862BF" w:rsidRPr="00714CF9" w:rsidTr="00271886">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Telephone:</w:t>
            </w:r>
          </w:p>
        </w:tc>
        <w:tc>
          <w:tcPr>
            <w:tcW w:w="1539" w:type="pct"/>
            <w:tcBorders>
              <w:left w:val="single" w:sz="4" w:space="0" w:color="auto"/>
              <w:bottom w:val="single" w:sz="4" w:space="0" w:color="auto"/>
              <w:righ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480" w:type="pct"/>
            <w:tcBorders>
              <w:top w:val="nil"/>
              <w:left w:val="single" w:sz="4" w:space="0" w:color="auto"/>
              <w:bottom w:val="nil"/>
              <w:right w:val="single" w:sz="4" w:space="0" w:color="auto"/>
            </w:tcBorders>
          </w:tcPr>
          <w:p w:rsidR="00A862BF" w:rsidRPr="00714CF9" w:rsidRDefault="00A862BF" w:rsidP="00D72F3C">
            <w:pPr>
              <w:jc w:val="right"/>
              <w:rPr>
                <w:rFonts w:ascii="Arial Narrow" w:hAnsi="Arial Narrow" w:cs="Arial"/>
                <w:bCs/>
                <w:sz w:val="22"/>
                <w:szCs w:val="22"/>
              </w:rPr>
            </w:pPr>
            <w:r w:rsidRPr="00714CF9">
              <w:rPr>
                <w:rFonts w:ascii="Arial Narrow" w:hAnsi="Arial Narrow" w:cs="Arial"/>
                <w:bCs/>
                <w:sz w:val="22"/>
                <w:szCs w:val="22"/>
              </w:rPr>
              <w:t>Fax:</w:t>
            </w:r>
          </w:p>
        </w:tc>
        <w:tc>
          <w:tcPr>
            <w:tcW w:w="1712" w:type="pct"/>
            <w:tcBorders>
              <w:left w:val="single" w:sz="4" w:space="0" w:color="auto"/>
              <w:bottom w:val="single" w:sz="4" w:space="0" w:color="auto"/>
            </w:tcBorders>
          </w:tcPr>
          <w:p w:rsidR="00A862BF" w:rsidRPr="00714CF9" w:rsidRDefault="00A862BF" w:rsidP="00271886">
            <w:pPr>
              <w:jc w:val="both"/>
              <w:rPr>
                <w:rFonts w:ascii="Arial Narrow" w:hAnsi="Arial Narrow" w:cs="Arial"/>
                <w:sz w:val="22"/>
                <w:szCs w:val="22"/>
              </w:rPr>
            </w:pPr>
          </w:p>
        </w:tc>
      </w:tr>
      <w:tr w:rsidR="00A862BF" w:rsidRPr="00714CF9" w:rsidTr="00271886">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E-mail:</w:t>
            </w:r>
          </w:p>
        </w:tc>
        <w:tc>
          <w:tcPr>
            <w:tcW w:w="3731" w:type="pct"/>
            <w:gridSpan w:val="3"/>
            <w:tcBorders>
              <w:left w:val="single" w:sz="4" w:space="0" w:color="auto"/>
              <w:bottom w:val="single" w:sz="4" w:space="0" w:color="auto"/>
              <w:righ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bl>
    <w:p w:rsidR="00A862BF" w:rsidRPr="00714CF9" w:rsidRDefault="00A862BF" w:rsidP="00A862BF">
      <w:pPr>
        <w:pStyle w:val="Footer"/>
        <w:tabs>
          <w:tab w:val="clear" w:pos="4153"/>
          <w:tab w:val="clear" w:pos="8306"/>
        </w:tabs>
        <w:jc w:val="both"/>
        <w:rPr>
          <w:rFonts w:ascii="Arial Narrow" w:hAnsi="Arial Narrow" w:cs="Arial"/>
          <w:bCs/>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714CF9" w:rsidTr="00271886">
        <w:trPr>
          <w:cantSplit/>
        </w:trPr>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the landowner:</w:t>
            </w:r>
          </w:p>
        </w:tc>
        <w:tc>
          <w:tcPr>
            <w:tcW w:w="3731" w:type="pct"/>
            <w:gridSpan w:val="3"/>
            <w:tcBorders>
              <w:top w:val="single" w:sz="4" w:space="0" w:color="auto"/>
              <w:left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714CF9" w:rsidTr="00271886">
        <w:trPr>
          <w:cantSplit/>
        </w:trPr>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contact person for landowner (if other):</w:t>
            </w:r>
          </w:p>
        </w:tc>
        <w:tc>
          <w:tcPr>
            <w:tcW w:w="3731" w:type="pct"/>
            <w:gridSpan w:val="3"/>
            <w:tcBorders>
              <w:left w:val="single" w:sz="4" w:space="0" w:color="auto"/>
            </w:tcBorders>
          </w:tcPr>
          <w:p w:rsidR="006A41A5" w:rsidRPr="00714CF9" w:rsidRDefault="006A41A5" w:rsidP="00271886">
            <w:pPr>
              <w:jc w:val="both"/>
              <w:rPr>
                <w:rFonts w:ascii="Arial Narrow" w:hAnsi="Arial Narrow" w:cs="Arial"/>
                <w:sz w:val="22"/>
                <w:szCs w:val="22"/>
              </w:rPr>
            </w:pPr>
          </w:p>
        </w:tc>
      </w:tr>
      <w:tr w:rsidR="006A41A5" w:rsidRPr="00714CF9" w:rsidTr="00271886">
        <w:trPr>
          <w:cantSplit/>
        </w:trPr>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address:</w:t>
            </w:r>
          </w:p>
        </w:tc>
        <w:tc>
          <w:tcPr>
            <w:tcW w:w="3731" w:type="pct"/>
            <w:gridSpan w:val="3"/>
            <w:tcBorders>
              <w:left w:val="single" w:sz="4" w:space="0" w:color="auto"/>
              <w:bottom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714CF9" w:rsidTr="00271886">
        <w:trPr>
          <w:cantSplit/>
        </w:trPr>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code:</w:t>
            </w:r>
          </w:p>
        </w:tc>
        <w:tc>
          <w:tcPr>
            <w:tcW w:w="1586" w:type="pct"/>
            <w:tcBorders>
              <w:left w:val="single" w:sz="4" w:space="0" w:color="auto"/>
              <w:bottom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eastAsia="en-US"/>
              </w:rPr>
            </w:pPr>
          </w:p>
        </w:tc>
        <w:tc>
          <w:tcPr>
            <w:tcW w:w="428" w:type="pct"/>
            <w:tcBorders>
              <w:left w:val="single" w:sz="4" w:space="0" w:color="auto"/>
              <w:bottom w:val="nil"/>
            </w:tcBorders>
          </w:tcPr>
          <w:p w:rsidR="006A41A5" w:rsidRPr="00714CF9" w:rsidRDefault="006A41A5" w:rsidP="00D72F3C">
            <w:pPr>
              <w:pStyle w:val="Footer"/>
              <w:tabs>
                <w:tab w:val="clear" w:pos="4153"/>
                <w:tab w:val="clear" w:pos="8306"/>
              </w:tabs>
              <w:jc w:val="right"/>
              <w:rPr>
                <w:rFonts w:ascii="Arial Narrow" w:hAnsi="Arial Narrow" w:cs="Arial"/>
                <w:bCs/>
                <w:sz w:val="22"/>
                <w:szCs w:val="22"/>
                <w:lang w:val="en-ZA" w:eastAsia="en-US"/>
              </w:rPr>
            </w:pPr>
            <w:r w:rsidRPr="00714CF9">
              <w:rPr>
                <w:rFonts w:ascii="Arial Narrow" w:hAnsi="Arial Narrow" w:cs="Arial"/>
                <w:bCs/>
                <w:sz w:val="22"/>
                <w:szCs w:val="22"/>
                <w:lang w:val="en-ZA" w:eastAsia="en-US"/>
              </w:rPr>
              <w:t>Cell:</w:t>
            </w:r>
          </w:p>
        </w:tc>
        <w:tc>
          <w:tcPr>
            <w:tcW w:w="1717" w:type="pct"/>
            <w:tcBorders>
              <w:left w:val="single" w:sz="4" w:space="0" w:color="auto"/>
              <w:bottom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714CF9" w:rsidTr="00271886">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Telephone:</w:t>
            </w:r>
          </w:p>
        </w:tc>
        <w:tc>
          <w:tcPr>
            <w:tcW w:w="1586" w:type="pct"/>
            <w:tcBorders>
              <w:left w:val="single" w:sz="4" w:space="0" w:color="auto"/>
              <w:bottom w:val="single" w:sz="4" w:space="0" w:color="auto"/>
              <w:right w:val="single" w:sz="4" w:space="0" w:color="auto"/>
            </w:tcBorders>
          </w:tcPr>
          <w:p w:rsidR="006A41A5" w:rsidRPr="00714CF9" w:rsidRDefault="006A41A5" w:rsidP="00271886">
            <w:pPr>
              <w:jc w:val="both"/>
              <w:rPr>
                <w:rFonts w:ascii="Arial Narrow" w:hAnsi="Arial Narrow" w:cs="Arial"/>
                <w:sz w:val="22"/>
                <w:szCs w:val="22"/>
              </w:rPr>
            </w:pPr>
          </w:p>
        </w:tc>
        <w:tc>
          <w:tcPr>
            <w:tcW w:w="428" w:type="pct"/>
            <w:tcBorders>
              <w:top w:val="nil"/>
              <w:left w:val="single" w:sz="4" w:space="0" w:color="auto"/>
              <w:bottom w:val="nil"/>
              <w:right w:val="single" w:sz="4" w:space="0" w:color="auto"/>
            </w:tcBorders>
          </w:tcPr>
          <w:p w:rsidR="006A41A5" w:rsidRPr="00714CF9" w:rsidRDefault="006A41A5" w:rsidP="00D72F3C">
            <w:pPr>
              <w:jc w:val="right"/>
              <w:rPr>
                <w:rFonts w:ascii="Arial Narrow" w:hAnsi="Arial Narrow" w:cs="Arial"/>
                <w:bCs/>
                <w:sz w:val="22"/>
                <w:szCs w:val="22"/>
              </w:rPr>
            </w:pPr>
            <w:r w:rsidRPr="00714CF9">
              <w:rPr>
                <w:rFonts w:ascii="Arial Narrow" w:hAnsi="Arial Narrow" w:cs="Arial"/>
                <w:bCs/>
                <w:sz w:val="22"/>
                <w:szCs w:val="22"/>
              </w:rPr>
              <w:t>Fax:</w:t>
            </w:r>
          </w:p>
        </w:tc>
        <w:tc>
          <w:tcPr>
            <w:tcW w:w="1717" w:type="pct"/>
            <w:tcBorders>
              <w:left w:val="single" w:sz="4" w:space="0" w:color="auto"/>
              <w:bottom w:val="single" w:sz="4" w:space="0" w:color="auto"/>
            </w:tcBorders>
          </w:tcPr>
          <w:p w:rsidR="006A41A5" w:rsidRPr="00714CF9" w:rsidRDefault="006A41A5" w:rsidP="00271886">
            <w:pPr>
              <w:jc w:val="both"/>
              <w:rPr>
                <w:rFonts w:ascii="Arial Narrow" w:hAnsi="Arial Narrow" w:cs="Arial"/>
                <w:sz w:val="22"/>
                <w:szCs w:val="22"/>
              </w:rPr>
            </w:pPr>
          </w:p>
        </w:tc>
      </w:tr>
      <w:tr w:rsidR="006A41A5" w:rsidRPr="00714CF9" w:rsidTr="006A41A5">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E-mail:</w:t>
            </w:r>
          </w:p>
        </w:tc>
        <w:tc>
          <w:tcPr>
            <w:tcW w:w="3731" w:type="pct"/>
            <w:gridSpan w:val="3"/>
            <w:tcBorders>
              <w:left w:val="single" w:sz="4" w:space="0" w:color="auto"/>
            </w:tcBorders>
          </w:tcPr>
          <w:p w:rsidR="006A41A5" w:rsidRPr="00714CF9" w:rsidRDefault="006A41A5" w:rsidP="00271886">
            <w:pPr>
              <w:jc w:val="both"/>
              <w:rPr>
                <w:rFonts w:ascii="Arial Narrow" w:hAnsi="Arial Narrow" w:cs="Arial"/>
                <w:sz w:val="22"/>
                <w:szCs w:val="22"/>
              </w:rPr>
            </w:pPr>
          </w:p>
        </w:tc>
      </w:tr>
    </w:tbl>
    <w:p w:rsidR="00A862BF" w:rsidRPr="00714CF9" w:rsidRDefault="00A862BF" w:rsidP="00A862BF">
      <w:pPr>
        <w:pStyle w:val="Footer"/>
        <w:tabs>
          <w:tab w:val="clear" w:pos="4153"/>
          <w:tab w:val="clear" w:pos="8306"/>
        </w:tabs>
        <w:jc w:val="both"/>
        <w:rPr>
          <w:rFonts w:ascii="Arial Narrow" w:hAnsi="Arial Narrow" w:cs="Arial"/>
          <w:bCs/>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714CF9" w:rsidTr="00271886">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Person in control of the land:</w:t>
            </w:r>
          </w:p>
        </w:tc>
        <w:tc>
          <w:tcPr>
            <w:tcW w:w="3731" w:type="pct"/>
            <w:gridSpan w:val="3"/>
            <w:tcBorders>
              <w:left w:val="single" w:sz="4" w:space="0" w:color="auto"/>
              <w:bottom w:val="single" w:sz="4" w:space="0" w:color="auto"/>
            </w:tcBorders>
          </w:tcPr>
          <w:p w:rsidR="006A41A5" w:rsidRPr="00714CF9" w:rsidRDefault="006A41A5" w:rsidP="00271886">
            <w:pPr>
              <w:jc w:val="both"/>
              <w:rPr>
                <w:rFonts w:ascii="Arial Narrow" w:hAnsi="Arial Narrow" w:cs="Arial"/>
                <w:sz w:val="22"/>
                <w:szCs w:val="22"/>
              </w:rPr>
            </w:pPr>
          </w:p>
        </w:tc>
      </w:tr>
      <w:tr w:rsidR="006A41A5" w:rsidRPr="00714CF9" w:rsidTr="006A41A5">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contact person for person in control of the land:</w:t>
            </w:r>
          </w:p>
        </w:tc>
        <w:tc>
          <w:tcPr>
            <w:tcW w:w="3731" w:type="pct"/>
            <w:gridSpan w:val="3"/>
            <w:tcBorders>
              <w:top w:val="single" w:sz="4" w:space="0" w:color="auto"/>
              <w:left w:val="single" w:sz="4" w:space="0" w:color="auto"/>
              <w:bottom w:val="single" w:sz="4" w:space="0" w:color="auto"/>
              <w:right w:val="single" w:sz="4" w:space="0" w:color="auto"/>
            </w:tcBorders>
          </w:tcPr>
          <w:p w:rsidR="006A41A5" w:rsidRPr="00714CF9" w:rsidRDefault="006A41A5" w:rsidP="00271886">
            <w:pPr>
              <w:jc w:val="both"/>
              <w:rPr>
                <w:rFonts w:ascii="Arial Narrow" w:hAnsi="Arial Narrow" w:cs="Arial"/>
                <w:sz w:val="22"/>
                <w:szCs w:val="22"/>
              </w:rPr>
            </w:pPr>
          </w:p>
        </w:tc>
      </w:tr>
      <w:tr w:rsidR="006A41A5" w:rsidRPr="00714CF9" w:rsidTr="006A41A5">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rsidR="006A41A5" w:rsidRPr="00714CF9" w:rsidRDefault="006A41A5" w:rsidP="006A41A5">
            <w:pPr>
              <w:rPr>
                <w:rFonts w:ascii="Arial Narrow" w:hAnsi="Arial Narrow" w:cs="Arial"/>
                <w:sz w:val="22"/>
                <w:szCs w:val="22"/>
              </w:rPr>
            </w:pPr>
          </w:p>
        </w:tc>
      </w:tr>
      <w:tr w:rsidR="006A41A5" w:rsidRPr="00714CF9" w:rsidTr="00271886">
        <w:trPr>
          <w:cantSplit/>
        </w:trPr>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code:</w:t>
            </w:r>
          </w:p>
        </w:tc>
        <w:tc>
          <w:tcPr>
            <w:tcW w:w="1586" w:type="pct"/>
            <w:tcBorders>
              <w:left w:val="single" w:sz="4" w:space="0" w:color="auto"/>
              <w:bottom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eastAsia="en-US"/>
              </w:rPr>
            </w:pPr>
          </w:p>
        </w:tc>
        <w:tc>
          <w:tcPr>
            <w:tcW w:w="428" w:type="pct"/>
            <w:tcBorders>
              <w:left w:val="single" w:sz="4" w:space="0" w:color="auto"/>
              <w:bottom w:val="nil"/>
            </w:tcBorders>
          </w:tcPr>
          <w:p w:rsidR="006A41A5" w:rsidRPr="00714CF9" w:rsidRDefault="006A41A5" w:rsidP="00D72F3C">
            <w:pPr>
              <w:pStyle w:val="Footer"/>
              <w:tabs>
                <w:tab w:val="clear" w:pos="4153"/>
                <w:tab w:val="clear" w:pos="8306"/>
              </w:tabs>
              <w:jc w:val="right"/>
              <w:rPr>
                <w:rFonts w:ascii="Arial Narrow" w:hAnsi="Arial Narrow" w:cs="Arial"/>
                <w:bCs/>
                <w:sz w:val="22"/>
                <w:szCs w:val="22"/>
                <w:lang w:val="en-ZA" w:eastAsia="en-US"/>
              </w:rPr>
            </w:pPr>
            <w:r w:rsidRPr="00714CF9">
              <w:rPr>
                <w:rFonts w:ascii="Arial Narrow" w:hAnsi="Arial Narrow" w:cs="Arial"/>
                <w:bCs/>
                <w:sz w:val="22"/>
                <w:szCs w:val="22"/>
                <w:lang w:val="en-ZA" w:eastAsia="en-US"/>
              </w:rPr>
              <w:t>Cell:</w:t>
            </w:r>
          </w:p>
        </w:tc>
        <w:tc>
          <w:tcPr>
            <w:tcW w:w="1717" w:type="pct"/>
            <w:tcBorders>
              <w:left w:val="single" w:sz="4" w:space="0" w:color="auto"/>
              <w:bottom w:val="single" w:sz="4" w:space="0" w:color="auto"/>
            </w:tcBorders>
          </w:tcPr>
          <w:p w:rsidR="006A41A5" w:rsidRPr="00714CF9" w:rsidRDefault="006A41A5" w:rsidP="00271886">
            <w:pPr>
              <w:pStyle w:val="Footer"/>
              <w:tabs>
                <w:tab w:val="clear" w:pos="4153"/>
                <w:tab w:val="clear" w:pos="8306"/>
              </w:tabs>
              <w:jc w:val="both"/>
              <w:rPr>
                <w:rFonts w:ascii="Arial Narrow" w:hAnsi="Arial Narrow" w:cs="Arial"/>
                <w:sz w:val="22"/>
                <w:szCs w:val="22"/>
                <w:lang w:val="en-ZA" w:eastAsia="en-US"/>
              </w:rPr>
            </w:pPr>
          </w:p>
        </w:tc>
      </w:tr>
      <w:tr w:rsidR="006A41A5" w:rsidRPr="00714CF9" w:rsidTr="00271886">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Telephone:</w:t>
            </w:r>
          </w:p>
        </w:tc>
        <w:tc>
          <w:tcPr>
            <w:tcW w:w="1586" w:type="pct"/>
            <w:tcBorders>
              <w:left w:val="single" w:sz="4" w:space="0" w:color="auto"/>
              <w:bottom w:val="single" w:sz="4" w:space="0" w:color="auto"/>
              <w:right w:val="single" w:sz="4" w:space="0" w:color="auto"/>
            </w:tcBorders>
          </w:tcPr>
          <w:p w:rsidR="006A41A5" w:rsidRPr="00714CF9" w:rsidRDefault="006A41A5" w:rsidP="00271886">
            <w:pPr>
              <w:jc w:val="both"/>
              <w:rPr>
                <w:rFonts w:ascii="Arial Narrow" w:hAnsi="Arial Narrow" w:cs="Arial"/>
                <w:sz w:val="22"/>
                <w:szCs w:val="22"/>
              </w:rPr>
            </w:pPr>
          </w:p>
        </w:tc>
        <w:tc>
          <w:tcPr>
            <w:tcW w:w="428" w:type="pct"/>
            <w:tcBorders>
              <w:top w:val="nil"/>
              <w:left w:val="single" w:sz="4" w:space="0" w:color="auto"/>
              <w:bottom w:val="nil"/>
              <w:right w:val="single" w:sz="4" w:space="0" w:color="auto"/>
            </w:tcBorders>
          </w:tcPr>
          <w:p w:rsidR="006A41A5" w:rsidRPr="00714CF9" w:rsidRDefault="006A41A5" w:rsidP="00D72F3C">
            <w:pPr>
              <w:jc w:val="right"/>
              <w:rPr>
                <w:rFonts w:ascii="Arial Narrow" w:hAnsi="Arial Narrow" w:cs="Arial"/>
                <w:bCs/>
                <w:sz w:val="22"/>
                <w:szCs w:val="22"/>
              </w:rPr>
            </w:pPr>
            <w:r w:rsidRPr="00714CF9">
              <w:rPr>
                <w:rFonts w:ascii="Arial Narrow" w:hAnsi="Arial Narrow" w:cs="Arial"/>
                <w:bCs/>
                <w:sz w:val="22"/>
                <w:szCs w:val="22"/>
              </w:rPr>
              <w:t>Fax:</w:t>
            </w:r>
          </w:p>
        </w:tc>
        <w:tc>
          <w:tcPr>
            <w:tcW w:w="1717" w:type="pct"/>
            <w:tcBorders>
              <w:left w:val="single" w:sz="4" w:space="0" w:color="auto"/>
              <w:bottom w:val="single" w:sz="4" w:space="0" w:color="auto"/>
            </w:tcBorders>
          </w:tcPr>
          <w:p w:rsidR="006A41A5" w:rsidRPr="00714CF9" w:rsidRDefault="006A41A5" w:rsidP="00271886">
            <w:pPr>
              <w:jc w:val="both"/>
              <w:rPr>
                <w:rFonts w:ascii="Arial Narrow" w:hAnsi="Arial Narrow" w:cs="Arial"/>
                <w:sz w:val="22"/>
                <w:szCs w:val="22"/>
              </w:rPr>
            </w:pPr>
          </w:p>
        </w:tc>
      </w:tr>
      <w:tr w:rsidR="006A41A5" w:rsidRPr="00714CF9" w:rsidTr="00271886">
        <w:tc>
          <w:tcPr>
            <w:tcW w:w="1269" w:type="pct"/>
            <w:tcBorders>
              <w:top w:val="nil"/>
              <w:left w:val="nil"/>
              <w:bottom w:val="nil"/>
              <w:right w:val="single" w:sz="4" w:space="0" w:color="auto"/>
            </w:tcBorders>
          </w:tcPr>
          <w:p w:rsidR="006A41A5"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E-mail:</w:t>
            </w:r>
          </w:p>
        </w:tc>
        <w:tc>
          <w:tcPr>
            <w:tcW w:w="3731" w:type="pct"/>
            <w:gridSpan w:val="3"/>
            <w:tcBorders>
              <w:left w:val="single" w:sz="4" w:space="0" w:color="auto"/>
            </w:tcBorders>
          </w:tcPr>
          <w:p w:rsidR="006A41A5" w:rsidRPr="00714CF9" w:rsidRDefault="006A41A5" w:rsidP="00271886">
            <w:pPr>
              <w:jc w:val="both"/>
              <w:rPr>
                <w:rFonts w:ascii="Arial Narrow" w:hAnsi="Arial Narrow" w:cs="Arial"/>
                <w:sz w:val="22"/>
                <w:szCs w:val="22"/>
              </w:rPr>
            </w:pPr>
          </w:p>
        </w:tc>
      </w:tr>
    </w:tbl>
    <w:p w:rsidR="00A862BF" w:rsidRPr="00714CF9" w:rsidRDefault="00A862BF" w:rsidP="00A862BF">
      <w:pPr>
        <w:pStyle w:val="Footer"/>
        <w:tabs>
          <w:tab w:val="clear" w:pos="4153"/>
          <w:tab w:val="clear" w:pos="8306"/>
        </w:tabs>
        <w:jc w:val="both"/>
        <w:rPr>
          <w:rFonts w:ascii="Arial Narrow" w:hAnsi="Arial Narrow" w:cs="Arial"/>
          <w:bCs/>
          <w:sz w:val="22"/>
          <w:szCs w:val="22"/>
          <w:lang w:val="en-ZA"/>
        </w:rPr>
      </w:pPr>
    </w:p>
    <w:p w:rsidR="006A41A5" w:rsidRPr="00714CF9" w:rsidRDefault="006A41A5" w:rsidP="006A41A5">
      <w:pPr>
        <w:pStyle w:val="Footer"/>
        <w:tabs>
          <w:tab w:val="clear" w:pos="4153"/>
          <w:tab w:val="clear" w:pos="8306"/>
        </w:tabs>
        <w:jc w:val="both"/>
        <w:rPr>
          <w:rFonts w:ascii="Arial Narrow" w:hAnsi="Arial Narrow" w:cs="Arial"/>
          <w:sz w:val="22"/>
          <w:szCs w:val="22"/>
        </w:rPr>
      </w:pPr>
      <w:r w:rsidRPr="00714CF9">
        <w:rPr>
          <w:rFonts w:ascii="Arial Narrow" w:hAnsi="Arial Narrow" w:cs="Arial"/>
          <w:sz w:val="22"/>
          <w:szCs w:val="22"/>
        </w:rPr>
        <w:t>In instances where there is more than one landowner, please attach a list of those landowners with their contact details as</w:t>
      </w:r>
      <w:r w:rsidR="00AA5020" w:rsidRPr="00714CF9">
        <w:rPr>
          <w:rFonts w:ascii="Arial Narrow" w:hAnsi="Arial Narrow" w:cs="Arial"/>
          <w:sz w:val="22"/>
          <w:szCs w:val="22"/>
        </w:rPr>
        <w:t xml:space="preserve"> </w:t>
      </w:r>
      <w:r w:rsidR="00084444" w:rsidRPr="00714CF9">
        <w:rPr>
          <w:rFonts w:ascii="Arial Narrow" w:hAnsi="Arial Narrow" w:cs="Arial"/>
          <w:sz w:val="22"/>
          <w:szCs w:val="22"/>
        </w:rPr>
        <w:fldChar w:fldCharType="begin"/>
      </w:r>
      <w:r w:rsidR="00084444" w:rsidRPr="00714CF9">
        <w:rPr>
          <w:rFonts w:ascii="Arial Narrow" w:hAnsi="Arial Narrow" w:cs="Arial"/>
          <w:sz w:val="22"/>
          <w:szCs w:val="22"/>
        </w:rPr>
        <w:instrText xml:space="preserve"> REF _Ref497990864 \h </w:instrText>
      </w:r>
      <w:r w:rsidR="00714CF9">
        <w:rPr>
          <w:rFonts w:ascii="Arial Narrow" w:hAnsi="Arial Narrow" w:cs="Arial"/>
          <w:sz w:val="22"/>
          <w:szCs w:val="22"/>
        </w:rPr>
        <w:instrText xml:space="preserve"> \* MERGEFORMAT </w:instrText>
      </w:r>
      <w:r w:rsidR="00084444" w:rsidRPr="00714CF9">
        <w:rPr>
          <w:rFonts w:ascii="Arial Narrow" w:hAnsi="Arial Narrow" w:cs="Arial"/>
          <w:sz w:val="22"/>
          <w:szCs w:val="22"/>
        </w:rPr>
      </w:r>
      <w:r w:rsidR="00084444" w:rsidRPr="00714CF9">
        <w:rPr>
          <w:rFonts w:ascii="Arial Narrow" w:hAnsi="Arial Narrow" w:cs="Arial"/>
          <w:sz w:val="22"/>
          <w:szCs w:val="22"/>
        </w:rPr>
        <w:fldChar w:fldCharType="separate"/>
      </w:r>
      <w:r w:rsidR="00714CF9" w:rsidRPr="00714CF9">
        <w:rPr>
          <w:rFonts w:ascii="Arial Narrow" w:hAnsi="Arial Narrow"/>
          <w:b/>
          <w:sz w:val="22"/>
          <w:szCs w:val="22"/>
        </w:rPr>
        <w:t xml:space="preserve">APPENDIX </w:t>
      </w:r>
      <w:r w:rsidR="00714CF9" w:rsidRPr="00714CF9">
        <w:rPr>
          <w:rFonts w:ascii="Arial Narrow" w:hAnsi="Arial Narrow"/>
          <w:b/>
          <w:noProof/>
          <w:sz w:val="22"/>
          <w:szCs w:val="22"/>
        </w:rPr>
        <w:t>4</w:t>
      </w:r>
      <w:r w:rsidR="00084444" w:rsidRPr="00714CF9">
        <w:rPr>
          <w:rFonts w:ascii="Arial Narrow" w:hAnsi="Arial Narrow" w:cs="Arial"/>
          <w:sz w:val="22"/>
          <w:szCs w:val="22"/>
        </w:rPr>
        <w:fldChar w:fldCharType="end"/>
      </w:r>
      <w:r w:rsidRPr="00714CF9">
        <w:rPr>
          <w:rFonts w:ascii="Arial Narrow" w:hAnsi="Arial Narrow" w:cs="Arial"/>
          <w:sz w:val="22"/>
          <w:szCs w:val="22"/>
        </w:rPr>
        <w:t xml:space="preserve">.  </w:t>
      </w:r>
    </w:p>
    <w:p w:rsidR="006A41A5" w:rsidRPr="00714CF9" w:rsidRDefault="006A41A5" w:rsidP="006A41A5">
      <w:pPr>
        <w:pStyle w:val="Footer"/>
        <w:tabs>
          <w:tab w:val="clear" w:pos="4153"/>
          <w:tab w:val="clear" w:pos="8306"/>
        </w:tabs>
        <w:jc w:val="both"/>
        <w:rPr>
          <w:rFonts w:ascii="Arial Narrow" w:hAnsi="Arial Narrow" w:cs="Arial"/>
          <w:sz w:val="22"/>
          <w:szCs w:val="22"/>
        </w:rPr>
      </w:pPr>
    </w:p>
    <w:p w:rsidR="006A41A5" w:rsidRPr="00714CF9" w:rsidRDefault="00F94550" w:rsidP="006A41A5">
      <w:pPr>
        <w:pStyle w:val="Footer"/>
        <w:tabs>
          <w:tab w:val="clear" w:pos="4153"/>
          <w:tab w:val="clear" w:pos="8306"/>
        </w:tabs>
        <w:jc w:val="both"/>
        <w:rPr>
          <w:rFonts w:ascii="Arial Narrow" w:hAnsi="Arial Narrow" w:cs="Arial"/>
          <w:sz w:val="22"/>
          <w:szCs w:val="22"/>
        </w:rPr>
      </w:pPr>
      <w:r w:rsidRPr="00714CF9">
        <w:rPr>
          <w:rFonts w:ascii="Arial Narrow" w:hAnsi="Arial Narrow" w:cs="Arial"/>
          <w:sz w:val="22"/>
          <w:szCs w:val="22"/>
        </w:rPr>
        <w:t>Certified copy/</w:t>
      </w:r>
      <w:proofErr w:type="spellStart"/>
      <w:r w:rsidRPr="00714CF9">
        <w:rPr>
          <w:rFonts w:ascii="Arial Narrow" w:hAnsi="Arial Narrow" w:cs="Arial"/>
          <w:sz w:val="22"/>
          <w:szCs w:val="22"/>
        </w:rPr>
        <w:t>ies</w:t>
      </w:r>
      <w:proofErr w:type="spellEnd"/>
      <w:r w:rsidRPr="00714CF9">
        <w:rPr>
          <w:rFonts w:ascii="Arial Narrow" w:hAnsi="Arial Narrow" w:cs="Arial"/>
          <w:sz w:val="22"/>
          <w:szCs w:val="22"/>
        </w:rPr>
        <w:t xml:space="preserve"> of the Environmental Authorisation and subsequent Amendments thereto, if applicable must be attached to this application as</w:t>
      </w:r>
      <w:r w:rsidR="00AA5020" w:rsidRPr="00714CF9">
        <w:rPr>
          <w:rFonts w:ascii="Arial Narrow" w:hAnsi="Arial Narrow" w:cs="Arial"/>
          <w:sz w:val="22"/>
          <w:szCs w:val="22"/>
        </w:rPr>
        <w:t xml:space="preserve"> </w:t>
      </w:r>
      <w:r w:rsidR="00084444" w:rsidRPr="00714CF9">
        <w:rPr>
          <w:rFonts w:ascii="Arial Narrow" w:hAnsi="Arial Narrow" w:cs="Arial"/>
          <w:sz w:val="22"/>
          <w:szCs w:val="22"/>
        </w:rPr>
        <w:fldChar w:fldCharType="begin"/>
      </w:r>
      <w:r w:rsidR="00084444" w:rsidRPr="00714CF9">
        <w:rPr>
          <w:rFonts w:ascii="Arial Narrow" w:hAnsi="Arial Narrow" w:cs="Arial"/>
          <w:sz w:val="22"/>
          <w:szCs w:val="22"/>
        </w:rPr>
        <w:instrText xml:space="preserve"> REF _Ref522610880 \h </w:instrText>
      </w:r>
      <w:r w:rsidR="00714CF9">
        <w:rPr>
          <w:rFonts w:ascii="Arial Narrow" w:hAnsi="Arial Narrow" w:cs="Arial"/>
          <w:sz w:val="22"/>
          <w:szCs w:val="22"/>
        </w:rPr>
        <w:instrText xml:space="preserve"> \* MERGEFORMAT </w:instrText>
      </w:r>
      <w:r w:rsidR="00084444" w:rsidRPr="00714CF9">
        <w:rPr>
          <w:rFonts w:ascii="Arial Narrow" w:hAnsi="Arial Narrow" w:cs="Arial"/>
          <w:sz w:val="22"/>
          <w:szCs w:val="22"/>
        </w:rPr>
      </w:r>
      <w:r w:rsidR="00084444" w:rsidRPr="00714CF9">
        <w:rPr>
          <w:rFonts w:ascii="Arial Narrow" w:hAnsi="Arial Narrow" w:cs="Arial"/>
          <w:sz w:val="22"/>
          <w:szCs w:val="22"/>
        </w:rPr>
        <w:fldChar w:fldCharType="separate"/>
      </w:r>
      <w:r w:rsidR="00714CF9" w:rsidRPr="00714CF9">
        <w:rPr>
          <w:rFonts w:ascii="Arial Narrow" w:hAnsi="Arial Narrow"/>
          <w:b/>
          <w:sz w:val="22"/>
          <w:szCs w:val="22"/>
        </w:rPr>
        <w:t xml:space="preserve">APPENDIX </w:t>
      </w:r>
      <w:r w:rsidR="00714CF9" w:rsidRPr="00714CF9">
        <w:rPr>
          <w:rFonts w:ascii="Arial Narrow" w:hAnsi="Arial Narrow"/>
          <w:b/>
          <w:noProof/>
          <w:sz w:val="22"/>
          <w:szCs w:val="22"/>
        </w:rPr>
        <w:t>2</w:t>
      </w:r>
      <w:r w:rsidR="00084444" w:rsidRPr="00714CF9">
        <w:rPr>
          <w:rFonts w:ascii="Arial Narrow" w:hAnsi="Arial Narrow" w:cs="Arial"/>
          <w:sz w:val="22"/>
          <w:szCs w:val="22"/>
        </w:rPr>
        <w:fldChar w:fldCharType="end"/>
      </w:r>
      <w:r w:rsidRPr="00714CF9">
        <w:rPr>
          <w:rFonts w:ascii="Arial Narrow" w:hAnsi="Arial Narrow" w:cs="Arial"/>
          <w:sz w:val="22"/>
          <w:szCs w:val="22"/>
        </w:rPr>
        <w:t>.  Should a certified copy/</w:t>
      </w:r>
      <w:proofErr w:type="spellStart"/>
      <w:r w:rsidRPr="00714CF9">
        <w:rPr>
          <w:rFonts w:ascii="Arial Narrow" w:hAnsi="Arial Narrow" w:cs="Arial"/>
          <w:sz w:val="22"/>
          <w:szCs w:val="22"/>
        </w:rPr>
        <w:t>ies</w:t>
      </w:r>
      <w:proofErr w:type="spellEnd"/>
      <w:r w:rsidRPr="00714CF9">
        <w:rPr>
          <w:rFonts w:ascii="Arial Narrow" w:hAnsi="Arial Narrow" w:cs="Arial"/>
          <w:sz w:val="22"/>
          <w:szCs w:val="22"/>
        </w:rPr>
        <w:t xml:space="preserve"> of the Environmental Authorisation and subsequent Amendments thereto not be available an original commissioned Affidavit/Affirmation under oath undertaken by the must be appended to this application form</w:t>
      </w:r>
    </w:p>
    <w:p w:rsidR="00F94550" w:rsidRPr="00714CF9" w:rsidRDefault="00F94550" w:rsidP="006A41A5">
      <w:pPr>
        <w:pStyle w:val="Footer"/>
        <w:tabs>
          <w:tab w:val="clear" w:pos="4153"/>
          <w:tab w:val="clear" w:pos="8306"/>
        </w:tabs>
        <w:jc w:val="both"/>
        <w:rPr>
          <w:rFonts w:ascii="Arial Narrow" w:hAnsi="Arial Narrow" w:cs="Arial"/>
          <w:bCs/>
          <w:sz w:val="22"/>
          <w:szCs w:val="22"/>
          <w:lang w:val="en-ZA"/>
        </w:rPr>
      </w:pPr>
    </w:p>
    <w:p w:rsidR="00F94550" w:rsidRPr="00714CF9" w:rsidRDefault="00F94550" w:rsidP="006A41A5">
      <w:pPr>
        <w:pStyle w:val="Footer"/>
        <w:tabs>
          <w:tab w:val="clear" w:pos="4153"/>
          <w:tab w:val="clear" w:pos="8306"/>
        </w:tabs>
        <w:jc w:val="both"/>
        <w:rPr>
          <w:rFonts w:ascii="Arial Narrow" w:hAnsi="Arial Narrow" w:cs="Arial"/>
          <w:bCs/>
          <w:sz w:val="22"/>
          <w:szCs w:val="22"/>
          <w:lang w:val="en-ZA"/>
        </w:rPr>
      </w:pPr>
    </w:p>
    <w:p w:rsidR="00F94550" w:rsidRPr="00714CF9" w:rsidRDefault="00F94550" w:rsidP="006A41A5">
      <w:pPr>
        <w:pStyle w:val="Footer"/>
        <w:tabs>
          <w:tab w:val="clear" w:pos="4153"/>
          <w:tab w:val="clear" w:pos="8306"/>
        </w:tabs>
        <w:jc w:val="both"/>
        <w:rPr>
          <w:rFonts w:ascii="Arial Narrow" w:hAnsi="Arial Narrow" w:cs="Arial"/>
          <w:bCs/>
          <w:sz w:val="22"/>
          <w:szCs w:val="22"/>
          <w:lang w:val="en-ZA"/>
        </w:rPr>
      </w:pPr>
    </w:p>
    <w:p w:rsidR="006A41A5" w:rsidRPr="00714CF9" w:rsidRDefault="006A41A5" w:rsidP="00A862BF">
      <w:pPr>
        <w:pStyle w:val="Footer"/>
        <w:tabs>
          <w:tab w:val="clear" w:pos="4153"/>
          <w:tab w:val="clear" w:pos="8306"/>
        </w:tabs>
        <w:jc w:val="both"/>
        <w:rPr>
          <w:rFonts w:ascii="Arial Narrow" w:hAnsi="Arial Narrow" w:cs="Arial"/>
          <w:bCs/>
          <w:sz w:val="22"/>
          <w:szCs w:val="22"/>
          <w:lang w:val="en-ZA"/>
        </w:rPr>
      </w:pPr>
    </w:p>
    <w:p w:rsidR="00D72F3C" w:rsidRPr="00714CF9" w:rsidRDefault="00D72F3C" w:rsidP="00A862BF">
      <w:pPr>
        <w:pStyle w:val="Footer"/>
        <w:tabs>
          <w:tab w:val="clear" w:pos="4153"/>
          <w:tab w:val="clear" w:pos="8306"/>
        </w:tabs>
        <w:jc w:val="both"/>
        <w:rPr>
          <w:rFonts w:ascii="Arial Narrow" w:hAnsi="Arial Narrow" w:cs="Arial"/>
          <w:bCs/>
          <w:sz w:val="22"/>
          <w:szCs w:val="22"/>
          <w:lang w:val="en-ZA"/>
        </w:rPr>
        <w:sectPr w:rsidR="00D72F3C" w:rsidRPr="00714CF9" w:rsidSect="00A63560">
          <w:pgSz w:w="11909" w:h="16834" w:code="9"/>
          <w:pgMar w:top="1134" w:right="1134" w:bottom="1134" w:left="1134"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714CF9" w:rsidTr="00271886">
        <w:trPr>
          <w:cantSplit/>
        </w:trPr>
        <w:tc>
          <w:tcPr>
            <w:tcW w:w="1269" w:type="pct"/>
            <w:tcBorders>
              <w:top w:val="nil"/>
              <w:left w:val="nil"/>
              <w:bottom w:val="nil"/>
              <w:right w:val="single" w:sz="4" w:space="0" w:color="auto"/>
            </w:tcBorders>
            <w:vAlign w:val="center"/>
          </w:tcPr>
          <w:p w:rsidR="00A862BF"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sz w:val="22"/>
                <w:szCs w:val="22"/>
                <w:lang w:eastAsia="en-US"/>
              </w:rPr>
              <w:lastRenderedPageBreak/>
              <w:br w:type="page"/>
            </w:r>
            <w:r w:rsidR="00A862BF" w:rsidRPr="00714CF9">
              <w:rPr>
                <w:rFonts w:ascii="Arial Narrow" w:hAnsi="Arial Narrow" w:cs="Arial"/>
                <w:bCs/>
                <w:sz w:val="22"/>
                <w:szCs w:val="22"/>
                <w:lang w:eastAsia="en-US"/>
              </w:rPr>
              <w:t xml:space="preserve">Provincial </w:t>
            </w:r>
            <w:r w:rsidR="00D72F3C" w:rsidRPr="00714CF9">
              <w:rPr>
                <w:rFonts w:ascii="Arial Narrow" w:hAnsi="Arial Narrow" w:cs="Arial"/>
                <w:bCs/>
                <w:sz w:val="22"/>
                <w:szCs w:val="22"/>
                <w:lang w:eastAsia="en-US"/>
              </w:rPr>
              <w:t xml:space="preserve">Environmental </w:t>
            </w:r>
            <w:r w:rsidR="00A862BF" w:rsidRPr="00714CF9">
              <w:rPr>
                <w:rFonts w:ascii="Arial Narrow" w:hAnsi="Arial Narrow" w:cs="Arial"/>
                <w:bCs/>
                <w:sz w:val="22"/>
                <w:szCs w:val="22"/>
                <w:lang w:eastAsia="en-US"/>
              </w:rPr>
              <w:t>Authority:</w:t>
            </w:r>
          </w:p>
        </w:tc>
        <w:tc>
          <w:tcPr>
            <w:tcW w:w="3731" w:type="pct"/>
            <w:gridSpan w:val="3"/>
            <w:tcBorders>
              <w:top w:val="single" w:sz="4" w:space="0" w:color="auto"/>
              <w:left w:val="single" w:sz="4" w:space="0" w:color="auto"/>
              <w:bottom w:val="single" w:sz="4" w:space="0" w:color="auto"/>
              <w:righ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D72F3C" w:rsidRPr="00714CF9" w:rsidTr="00271886">
        <w:trPr>
          <w:cantSplit/>
        </w:trPr>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contact person:</w:t>
            </w:r>
          </w:p>
        </w:tc>
        <w:tc>
          <w:tcPr>
            <w:tcW w:w="3731" w:type="pct"/>
            <w:gridSpan w:val="3"/>
            <w:tcBorders>
              <w:top w:val="single" w:sz="4" w:space="0" w:color="auto"/>
              <w:left w:val="single" w:sz="4" w:space="0" w:color="auto"/>
              <w:bottom w:val="single" w:sz="4" w:space="0" w:color="auto"/>
              <w:right w:val="single" w:sz="4" w:space="0" w:color="auto"/>
            </w:tcBorders>
          </w:tcPr>
          <w:p w:rsidR="00D72F3C" w:rsidRPr="00714CF9"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714CF9" w:rsidTr="00271886">
        <w:trPr>
          <w:cantSplit/>
        </w:trPr>
        <w:tc>
          <w:tcPr>
            <w:tcW w:w="1269" w:type="pct"/>
            <w:tcBorders>
              <w:top w:val="nil"/>
              <w:left w:val="nil"/>
              <w:bottom w:val="nil"/>
              <w:right w:val="single" w:sz="4" w:space="0" w:color="auto"/>
            </w:tcBorders>
            <w:vAlign w:val="center"/>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rsidR="00D72F3C" w:rsidRPr="00714CF9"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714CF9" w:rsidTr="00271886">
        <w:trPr>
          <w:cantSplit/>
        </w:trPr>
        <w:tc>
          <w:tcPr>
            <w:tcW w:w="1269" w:type="pct"/>
            <w:tcBorders>
              <w:top w:val="nil"/>
              <w:left w:val="nil"/>
              <w:bottom w:val="nil"/>
              <w:right w:val="single" w:sz="4" w:space="0" w:color="auto"/>
            </w:tcBorders>
          </w:tcPr>
          <w:p w:rsidR="00D72F3C" w:rsidRPr="00714CF9" w:rsidRDefault="00D72F3C" w:rsidP="00D72F3C">
            <w:pPr>
              <w:jc w:val="right"/>
              <w:rPr>
                <w:rFonts w:ascii="Arial Narrow" w:hAnsi="Arial Narrow" w:cs="Arial"/>
                <w:bCs/>
                <w:sz w:val="22"/>
                <w:szCs w:val="22"/>
              </w:rPr>
            </w:pPr>
            <w:r w:rsidRPr="00714CF9">
              <w:rPr>
                <w:rFonts w:ascii="Arial Narrow" w:hAnsi="Arial Narrow" w:cs="Arial"/>
                <w:bCs/>
                <w:sz w:val="22"/>
                <w:szCs w:val="22"/>
              </w:rPr>
              <w:t>Postal code:</w:t>
            </w:r>
          </w:p>
        </w:tc>
        <w:tc>
          <w:tcPr>
            <w:tcW w:w="1539" w:type="pct"/>
            <w:tcBorders>
              <w:left w:val="single" w:sz="4" w:space="0" w:color="auto"/>
            </w:tcBorders>
          </w:tcPr>
          <w:p w:rsidR="00D72F3C" w:rsidRPr="00714CF9" w:rsidRDefault="00D72F3C" w:rsidP="00D72F3C">
            <w:pPr>
              <w:jc w:val="both"/>
              <w:rPr>
                <w:rFonts w:ascii="Arial Narrow" w:hAnsi="Arial Narrow" w:cs="Arial"/>
                <w:sz w:val="22"/>
                <w:szCs w:val="22"/>
              </w:rPr>
            </w:pPr>
          </w:p>
        </w:tc>
        <w:tc>
          <w:tcPr>
            <w:tcW w:w="480" w:type="pct"/>
            <w:tcBorders>
              <w:left w:val="single" w:sz="4" w:space="0" w:color="auto"/>
              <w:bottom w:val="nil"/>
            </w:tcBorders>
          </w:tcPr>
          <w:p w:rsidR="00D72F3C" w:rsidRPr="00714CF9" w:rsidRDefault="00D72F3C" w:rsidP="00D72F3C">
            <w:pPr>
              <w:jc w:val="right"/>
              <w:rPr>
                <w:rFonts w:ascii="Arial Narrow" w:hAnsi="Arial Narrow" w:cs="Arial"/>
                <w:bCs/>
                <w:sz w:val="22"/>
                <w:szCs w:val="22"/>
              </w:rPr>
            </w:pPr>
            <w:r w:rsidRPr="00714CF9">
              <w:rPr>
                <w:rFonts w:ascii="Arial Narrow" w:hAnsi="Arial Narrow" w:cs="Arial"/>
                <w:bCs/>
                <w:sz w:val="22"/>
                <w:szCs w:val="22"/>
              </w:rPr>
              <w:t>Cell:</w:t>
            </w:r>
          </w:p>
        </w:tc>
        <w:tc>
          <w:tcPr>
            <w:tcW w:w="1712" w:type="pct"/>
            <w:tcBorders>
              <w:left w:val="single" w:sz="4" w:space="0" w:color="auto"/>
              <w:bottom w:val="single" w:sz="4" w:space="0" w:color="auto"/>
            </w:tcBorders>
          </w:tcPr>
          <w:p w:rsidR="00D72F3C" w:rsidRPr="00714CF9" w:rsidRDefault="00D72F3C" w:rsidP="00D72F3C">
            <w:pPr>
              <w:jc w:val="both"/>
              <w:rPr>
                <w:rFonts w:ascii="Arial Narrow" w:hAnsi="Arial Narrow" w:cs="Arial"/>
                <w:sz w:val="22"/>
                <w:szCs w:val="22"/>
              </w:rPr>
            </w:pPr>
          </w:p>
        </w:tc>
      </w:tr>
      <w:tr w:rsidR="00D72F3C" w:rsidRPr="00714CF9" w:rsidTr="00271886">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Telephone:</w:t>
            </w:r>
          </w:p>
        </w:tc>
        <w:tc>
          <w:tcPr>
            <w:tcW w:w="1539" w:type="pct"/>
            <w:tcBorders>
              <w:left w:val="single" w:sz="4" w:space="0" w:color="auto"/>
              <w:bottom w:val="single" w:sz="4" w:space="0" w:color="auto"/>
              <w:right w:val="single" w:sz="4" w:space="0" w:color="auto"/>
            </w:tcBorders>
          </w:tcPr>
          <w:p w:rsidR="00D72F3C" w:rsidRPr="00714CF9" w:rsidRDefault="00D72F3C" w:rsidP="00D72F3C">
            <w:pPr>
              <w:pStyle w:val="Footer"/>
              <w:tabs>
                <w:tab w:val="clear" w:pos="4153"/>
                <w:tab w:val="clear" w:pos="8306"/>
              </w:tabs>
              <w:jc w:val="both"/>
              <w:rPr>
                <w:rFonts w:ascii="Arial Narrow" w:hAnsi="Arial Narrow" w:cs="Arial"/>
                <w:sz w:val="22"/>
                <w:szCs w:val="22"/>
                <w:lang w:val="en-ZA" w:eastAsia="en-US"/>
              </w:rPr>
            </w:pPr>
          </w:p>
        </w:tc>
        <w:tc>
          <w:tcPr>
            <w:tcW w:w="480" w:type="pct"/>
            <w:tcBorders>
              <w:top w:val="nil"/>
              <w:left w:val="single" w:sz="4" w:space="0" w:color="auto"/>
              <w:bottom w:val="nil"/>
              <w:right w:val="single" w:sz="4" w:space="0" w:color="auto"/>
            </w:tcBorders>
          </w:tcPr>
          <w:p w:rsidR="00D72F3C" w:rsidRPr="00714CF9" w:rsidRDefault="00D72F3C" w:rsidP="00D72F3C">
            <w:pPr>
              <w:jc w:val="right"/>
              <w:rPr>
                <w:rFonts w:ascii="Arial Narrow" w:hAnsi="Arial Narrow" w:cs="Arial"/>
                <w:bCs/>
                <w:sz w:val="22"/>
                <w:szCs w:val="22"/>
              </w:rPr>
            </w:pPr>
            <w:r w:rsidRPr="00714CF9">
              <w:rPr>
                <w:rFonts w:ascii="Arial Narrow" w:hAnsi="Arial Narrow" w:cs="Arial"/>
                <w:bCs/>
                <w:sz w:val="22"/>
                <w:szCs w:val="22"/>
              </w:rPr>
              <w:t>Fax:</w:t>
            </w:r>
          </w:p>
        </w:tc>
        <w:tc>
          <w:tcPr>
            <w:tcW w:w="1712" w:type="pct"/>
            <w:tcBorders>
              <w:left w:val="single" w:sz="4" w:space="0" w:color="auto"/>
              <w:bottom w:val="single" w:sz="4" w:space="0" w:color="auto"/>
            </w:tcBorders>
          </w:tcPr>
          <w:p w:rsidR="00D72F3C" w:rsidRPr="00714CF9" w:rsidRDefault="00D72F3C" w:rsidP="00D72F3C">
            <w:pPr>
              <w:jc w:val="both"/>
              <w:rPr>
                <w:rFonts w:ascii="Arial Narrow" w:hAnsi="Arial Narrow" w:cs="Arial"/>
                <w:sz w:val="22"/>
                <w:szCs w:val="22"/>
              </w:rPr>
            </w:pPr>
          </w:p>
        </w:tc>
      </w:tr>
      <w:tr w:rsidR="00D72F3C" w:rsidRPr="00714CF9" w:rsidTr="00271886">
        <w:trPr>
          <w:cantSplit/>
        </w:trPr>
        <w:tc>
          <w:tcPr>
            <w:tcW w:w="1269" w:type="pct"/>
            <w:tcBorders>
              <w:top w:val="nil"/>
              <w:left w:val="nil"/>
              <w:bottom w:val="nil"/>
              <w:right w:val="single" w:sz="4" w:space="0" w:color="auto"/>
            </w:tcBorders>
            <w:vAlign w:val="center"/>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E-mail:</w:t>
            </w:r>
          </w:p>
        </w:tc>
        <w:tc>
          <w:tcPr>
            <w:tcW w:w="3731" w:type="pct"/>
            <w:gridSpan w:val="3"/>
            <w:tcBorders>
              <w:top w:val="single" w:sz="4" w:space="0" w:color="auto"/>
              <w:left w:val="single" w:sz="4" w:space="0" w:color="auto"/>
              <w:bottom w:val="single" w:sz="4" w:space="0" w:color="auto"/>
              <w:right w:val="single" w:sz="4" w:space="0" w:color="auto"/>
            </w:tcBorders>
          </w:tcPr>
          <w:p w:rsidR="00D72F3C" w:rsidRPr="00714CF9"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714CF9" w:rsidTr="00271886">
        <w:tc>
          <w:tcPr>
            <w:tcW w:w="5000" w:type="pct"/>
            <w:gridSpan w:val="4"/>
            <w:tcBorders>
              <w:top w:val="nil"/>
              <w:left w:val="nil"/>
              <w:bottom w:val="nil"/>
              <w:right w:val="nil"/>
            </w:tcBorders>
          </w:tcPr>
          <w:p w:rsidR="00D72F3C" w:rsidRPr="00714CF9" w:rsidRDefault="00D72F3C" w:rsidP="00D72F3C">
            <w:pPr>
              <w:jc w:val="right"/>
              <w:rPr>
                <w:rFonts w:ascii="Arial Narrow" w:hAnsi="Arial Narrow" w:cs="Arial"/>
                <w:sz w:val="22"/>
                <w:szCs w:val="22"/>
              </w:rPr>
            </w:pPr>
          </w:p>
        </w:tc>
      </w:tr>
      <w:tr w:rsidR="00D72F3C" w:rsidRPr="00714CF9" w:rsidTr="00271886">
        <w:trPr>
          <w:cantSplit/>
        </w:trPr>
        <w:tc>
          <w:tcPr>
            <w:tcW w:w="1269" w:type="pct"/>
            <w:tcBorders>
              <w:top w:val="nil"/>
              <w:left w:val="nil"/>
              <w:bottom w:val="nil"/>
              <w:right w:val="single" w:sz="4" w:space="0" w:color="auto"/>
            </w:tcBorders>
          </w:tcPr>
          <w:p w:rsidR="00D72F3C" w:rsidRPr="00714CF9" w:rsidRDefault="00D72F3C" w:rsidP="00D72F3C">
            <w:pPr>
              <w:jc w:val="right"/>
              <w:rPr>
                <w:rFonts w:ascii="Arial Narrow" w:hAnsi="Arial Narrow" w:cs="Arial"/>
                <w:bCs/>
                <w:sz w:val="22"/>
                <w:szCs w:val="22"/>
              </w:rPr>
            </w:pPr>
            <w:r w:rsidRPr="00714CF9">
              <w:rPr>
                <w:rFonts w:ascii="Arial Narrow" w:hAnsi="Arial Narrow" w:cs="Arial"/>
                <w:bCs/>
                <w:sz w:val="22"/>
                <w:szCs w:val="22"/>
              </w:rPr>
              <w:t>Local Municipality:</w:t>
            </w:r>
          </w:p>
        </w:tc>
        <w:tc>
          <w:tcPr>
            <w:tcW w:w="3731" w:type="pct"/>
            <w:gridSpan w:val="3"/>
            <w:tcBorders>
              <w:top w:val="single" w:sz="4" w:space="0" w:color="auto"/>
              <w:left w:val="single" w:sz="4" w:space="0" w:color="auto"/>
            </w:tcBorders>
          </w:tcPr>
          <w:p w:rsidR="00D72F3C" w:rsidRPr="00714CF9" w:rsidRDefault="00D72F3C" w:rsidP="00D72F3C">
            <w:pPr>
              <w:pStyle w:val="Footer"/>
              <w:tabs>
                <w:tab w:val="clear" w:pos="4153"/>
                <w:tab w:val="clear" w:pos="8306"/>
              </w:tabs>
              <w:jc w:val="both"/>
              <w:rPr>
                <w:rFonts w:ascii="Arial Narrow" w:hAnsi="Arial Narrow" w:cs="Arial"/>
                <w:sz w:val="22"/>
                <w:szCs w:val="22"/>
                <w:lang w:val="en-ZA" w:eastAsia="en-US"/>
              </w:rPr>
            </w:pPr>
          </w:p>
        </w:tc>
      </w:tr>
      <w:tr w:rsidR="00D72F3C" w:rsidRPr="00714CF9" w:rsidTr="00271886">
        <w:trPr>
          <w:cantSplit/>
        </w:trPr>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Name of contact person in (Environmental Section)</w:t>
            </w:r>
          </w:p>
        </w:tc>
        <w:tc>
          <w:tcPr>
            <w:tcW w:w="3731" w:type="pct"/>
            <w:gridSpan w:val="3"/>
            <w:tcBorders>
              <w:left w:val="single" w:sz="4" w:space="0" w:color="auto"/>
            </w:tcBorders>
          </w:tcPr>
          <w:p w:rsidR="00D72F3C" w:rsidRPr="00714CF9" w:rsidRDefault="00D72F3C" w:rsidP="00D72F3C">
            <w:pPr>
              <w:jc w:val="both"/>
              <w:rPr>
                <w:rFonts w:ascii="Arial Narrow" w:hAnsi="Arial Narrow" w:cs="Arial"/>
                <w:sz w:val="22"/>
                <w:szCs w:val="22"/>
              </w:rPr>
            </w:pPr>
          </w:p>
        </w:tc>
      </w:tr>
      <w:tr w:rsidR="00D72F3C" w:rsidRPr="00714CF9" w:rsidTr="00271886">
        <w:trPr>
          <w:cantSplit/>
        </w:trPr>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address:</w:t>
            </w:r>
          </w:p>
        </w:tc>
        <w:tc>
          <w:tcPr>
            <w:tcW w:w="3731" w:type="pct"/>
            <w:gridSpan w:val="3"/>
            <w:tcBorders>
              <w:left w:val="single" w:sz="4" w:space="0" w:color="auto"/>
              <w:bottom w:val="single" w:sz="4" w:space="0" w:color="auto"/>
            </w:tcBorders>
          </w:tcPr>
          <w:p w:rsidR="00D72F3C" w:rsidRPr="00714CF9" w:rsidRDefault="00D72F3C" w:rsidP="00D72F3C">
            <w:pPr>
              <w:jc w:val="both"/>
              <w:rPr>
                <w:rFonts w:ascii="Arial Narrow" w:hAnsi="Arial Narrow" w:cs="Arial"/>
                <w:sz w:val="22"/>
                <w:szCs w:val="22"/>
              </w:rPr>
            </w:pPr>
          </w:p>
        </w:tc>
      </w:tr>
      <w:tr w:rsidR="00D72F3C" w:rsidRPr="00714CF9" w:rsidTr="00271886">
        <w:trPr>
          <w:cantSplit/>
        </w:trPr>
        <w:tc>
          <w:tcPr>
            <w:tcW w:w="1269" w:type="pct"/>
            <w:tcBorders>
              <w:top w:val="nil"/>
              <w:left w:val="nil"/>
              <w:bottom w:val="nil"/>
              <w:right w:val="single" w:sz="4" w:space="0" w:color="auto"/>
            </w:tcBorders>
          </w:tcPr>
          <w:p w:rsidR="00D72F3C" w:rsidRPr="00714CF9" w:rsidRDefault="00D72F3C" w:rsidP="00D72F3C">
            <w:pPr>
              <w:pStyle w:val="Footer"/>
              <w:tabs>
                <w:tab w:val="clear" w:pos="4153"/>
                <w:tab w:val="clear" w:pos="8306"/>
              </w:tabs>
              <w:jc w:val="right"/>
              <w:rPr>
                <w:rFonts w:ascii="Arial Narrow" w:hAnsi="Arial Narrow" w:cs="Arial"/>
                <w:bCs/>
                <w:sz w:val="22"/>
                <w:szCs w:val="22"/>
                <w:lang w:val="en-ZA" w:eastAsia="en-US"/>
              </w:rPr>
            </w:pPr>
            <w:r w:rsidRPr="00714CF9">
              <w:rPr>
                <w:rFonts w:ascii="Arial Narrow" w:hAnsi="Arial Narrow" w:cs="Arial"/>
                <w:bCs/>
                <w:sz w:val="22"/>
                <w:szCs w:val="22"/>
                <w:lang w:val="en-ZA" w:eastAsia="en-US"/>
              </w:rPr>
              <w:t>Postal code:</w:t>
            </w:r>
          </w:p>
        </w:tc>
        <w:tc>
          <w:tcPr>
            <w:tcW w:w="1539" w:type="pct"/>
            <w:tcBorders>
              <w:left w:val="single" w:sz="4" w:space="0" w:color="auto"/>
              <w:bottom w:val="single" w:sz="4" w:space="0" w:color="auto"/>
            </w:tcBorders>
          </w:tcPr>
          <w:p w:rsidR="00D72F3C" w:rsidRPr="00714CF9" w:rsidRDefault="00D72F3C" w:rsidP="00D72F3C">
            <w:pPr>
              <w:jc w:val="both"/>
              <w:rPr>
                <w:rFonts w:ascii="Arial Narrow" w:hAnsi="Arial Narrow" w:cs="Arial"/>
                <w:sz w:val="22"/>
                <w:szCs w:val="22"/>
              </w:rPr>
            </w:pPr>
          </w:p>
        </w:tc>
        <w:tc>
          <w:tcPr>
            <w:tcW w:w="480" w:type="pct"/>
            <w:tcBorders>
              <w:left w:val="single" w:sz="4" w:space="0" w:color="auto"/>
              <w:bottom w:val="nil"/>
            </w:tcBorders>
          </w:tcPr>
          <w:p w:rsidR="00D72F3C" w:rsidRPr="00714CF9" w:rsidRDefault="00D72F3C" w:rsidP="00D72F3C">
            <w:pPr>
              <w:jc w:val="right"/>
              <w:rPr>
                <w:rFonts w:ascii="Arial Narrow" w:hAnsi="Arial Narrow" w:cs="Arial"/>
                <w:bCs/>
                <w:sz w:val="22"/>
                <w:szCs w:val="22"/>
              </w:rPr>
            </w:pPr>
            <w:r w:rsidRPr="00714CF9">
              <w:rPr>
                <w:rFonts w:ascii="Arial Narrow" w:hAnsi="Arial Narrow" w:cs="Arial"/>
                <w:bCs/>
                <w:sz w:val="22"/>
                <w:szCs w:val="22"/>
              </w:rPr>
              <w:t>Cell:</w:t>
            </w:r>
          </w:p>
        </w:tc>
        <w:tc>
          <w:tcPr>
            <w:tcW w:w="1712" w:type="pct"/>
            <w:tcBorders>
              <w:left w:val="single" w:sz="4" w:space="0" w:color="auto"/>
              <w:bottom w:val="single" w:sz="4" w:space="0" w:color="auto"/>
            </w:tcBorders>
          </w:tcPr>
          <w:p w:rsidR="00D72F3C" w:rsidRPr="00714CF9" w:rsidRDefault="00D72F3C" w:rsidP="00D72F3C">
            <w:pPr>
              <w:jc w:val="both"/>
              <w:rPr>
                <w:rFonts w:ascii="Arial Narrow" w:hAnsi="Arial Narrow" w:cs="Arial"/>
                <w:sz w:val="22"/>
                <w:szCs w:val="22"/>
              </w:rPr>
            </w:pPr>
          </w:p>
        </w:tc>
      </w:tr>
      <w:tr w:rsidR="00D72F3C" w:rsidRPr="00714CF9" w:rsidTr="00271886">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Telephone:</w:t>
            </w:r>
          </w:p>
        </w:tc>
        <w:tc>
          <w:tcPr>
            <w:tcW w:w="1539" w:type="pct"/>
            <w:tcBorders>
              <w:left w:val="single" w:sz="4" w:space="0" w:color="auto"/>
              <w:bottom w:val="single" w:sz="4" w:space="0" w:color="auto"/>
              <w:right w:val="single" w:sz="4" w:space="0" w:color="auto"/>
            </w:tcBorders>
          </w:tcPr>
          <w:p w:rsidR="00D72F3C" w:rsidRPr="00714CF9" w:rsidRDefault="00D72F3C" w:rsidP="00D72F3C">
            <w:pPr>
              <w:pStyle w:val="Footer"/>
              <w:tabs>
                <w:tab w:val="clear" w:pos="4153"/>
                <w:tab w:val="clear" w:pos="8306"/>
              </w:tabs>
              <w:jc w:val="both"/>
              <w:rPr>
                <w:rFonts w:ascii="Arial Narrow" w:hAnsi="Arial Narrow" w:cs="Arial"/>
                <w:sz w:val="22"/>
                <w:szCs w:val="22"/>
                <w:lang w:val="en-ZA" w:eastAsia="en-US"/>
              </w:rPr>
            </w:pPr>
          </w:p>
        </w:tc>
        <w:tc>
          <w:tcPr>
            <w:tcW w:w="480" w:type="pct"/>
            <w:tcBorders>
              <w:top w:val="nil"/>
              <w:left w:val="single" w:sz="4" w:space="0" w:color="auto"/>
              <w:bottom w:val="nil"/>
              <w:right w:val="single" w:sz="4" w:space="0" w:color="auto"/>
            </w:tcBorders>
          </w:tcPr>
          <w:p w:rsidR="00D72F3C" w:rsidRPr="00714CF9" w:rsidRDefault="00D72F3C" w:rsidP="00D72F3C">
            <w:pPr>
              <w:jc w:val="right"/>
              <w:rPr>
                <w:rFonts w:ascii="Arial Narrow" w:hAnsi="Arial Narrow" w:cs="Arial"/>
                <w:bCs/>
                <w:sz w:val="22"/>
                <w:szCs w:val="22"/>
              </w:rPr>
            </w:pPr>
            <w:r w:rsidRPr="00714CF9">
              <w:rPr>
                <w:rFonts w:ascii="Arial Narrow" w:hAnsi="Arial Narrow" w:cs="Arial"/>
                <w:bCs/>
                <w:sz w:val="22"/>
                <w:szCs w:val="22"/>
              </w:rPr>
              <w:t>Fax:</w:t>
            </w:r>
          </w:p>
        </w:tc>
        <w:tc>
          <w:tcPr>
            <w:tcW w:w="1712" w:type="pct"/>
            <w:tcBorders>
              <w:left w:val="single" w:sz="4" w:space="0" w:color="auto"/>
              <w:bottom w:val="single" w:sz="4" w:space="0" w:color="auto"/>
            </w:tcBorders>
          </w:tcPr>
          <w:p w:rsidR="00D72F3C" w:rsidRPr="00714CF9" w:rsidRDefault="00D72F3C" w:rsidP="00D72F3C">
            <w:pPr>
              <w:jc w:val="both"/>
              <w:rPr>
                <w:rFonts w:ascii="Arial Narrow" w:hAnsi="Arial Narrow" w:cs="Arial"/>
                <w:sz w:val="22"/>
                <w:szCs w:val="22"/>
              </w:rPr>
            </w:pPr>
          </w:p>
        </w:tc>
      </w:tr>
      <w:tr w:rsidR="00D72F3C" w:rsidRPr="00714CF9" w:rsidTr="00271886">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E-mail:</w:t>
            </w:r>
          </w:p>
        </w:tc>
        <w:tc>
          <w:tcPr>
            <w:tcW w:w="2019" w:type="pct"/>
            <w:gridSpan w:val="2"/>
            <w:tcBorders>
              <w:top w:val="single" w:sz="4" w:space="0" w:color="auto"/>
              <w:left w:val="single" w:sz="4" w:space="0" w:color="auto"/>
              <w:bottom w:val="single" w:sz="4" w:space="0" w:color="auto"/>
              <w:right w:val="nil"/>
            </w:tcBorders>
          </w:tcPr>
          <w:p w:rsidR="00D72F3C" w:rsidRPr="00714CF9" w:rsidRDefault="00D72F3C" w:rsidP="00D72F3C">
            <w:pPr>
              <w:jc w:val="both"/>
              <w:rPr>
                <w:rFonts w:ascii="Arial Narrow" w:hAnsi="Arial Narrow" w:cs="Arial"/>
                <w:sz w:val="22"/>
                <w:szCs w:val="22"/>
              </w:rPr>
            </w:pPr>
          </w:p>
        </w:tc>
        <w:tc>
          <w:tcPr>
            <w:tcW w:w="1712" w:type="pct"/>
            <w:tcBorders>
              <w:top w:val="single" w:sz="4" w:space="0" w:color="auto"/>
              <w:left w:val="nil"/>
              <w:bottom w:val="single" w:sz="4" w:space="0" w:color="auto"/>
              <w:right w:val="single" w:sz="4" w:space="0" w:color="auto"/>
            </w:tcBorders>
          </w:tcPr>
          <w:p w:rsidR="00D72F3C" w:rsidRPr="00714CF9" w:rsidRDefault="00D72F3C" w:rsidP="00D72F3C">
            <w:pPr>
              <w:jc w:val="both"/>
              <w:rPr>
                <w:rFonts w:ascii="Arial Narrow" w:hAnsi="Arial Narrow" w:cs="Arial"/>
                <w:sz w:val="22"/>
                <w:szCs w:val="22"/>
              </w:rPr>
            </w:pPr>
          </w:p>
        </w:tc>
      </w:tr>
    </w:tbl>
    <w:p w:rsidR="00A862BF" w:rsidRPr="00714CF9" w:rsidRDefault="00A862BF" w:rsidP="00A862BF">
      <w:pPr>
        <w:pStyle w:val="Footer"/>
        <w:tabs>
          <w:tab w:val="clear" w:pos="4153"/>
          <w:tab w:val="clear" w:pos="8306"/>
        </w:tabs>
        <w:jc w:val="both"/>
        <w:rPr>
          <w:rFonts w:ascii="Arial Narrow" w:hAnsi="Arial Narrow" w:cs="Arial"/>
          <w:bCs/>
          <w:sz w:val="22"/>
          <w:szCs w:val="22"/>
          <w:lang w:val="en-ZA"/>
        </w:rPr>
      </w:pPr>
    </w:p>
    <w:p w:rsidR="00A862BF" w:rsidRPr="00714CF9" w:rsidRDefault="00A862BF" w:rsidP="00A862BF">
      <w:pPr>
        <w:pStyle w:val="Footer"/>
        <w:tabs>
          <w:tab w:val="clear" w:pos="4153"/>
          <w:tab w:val="clear" w:pos="8306"/>
        </w:tabs>
        <w:rPr>
          <w:rFonts w:ascii="Arial Narrow" w:hAnsi="Arial Narrow" w:cs="Arial"/>
          <w:bCs/>
          <w:sz w:val="22"/>
          <w:szCs w:val="22"/>
          <w:lang w:val="en-ZA"/>
        </w:rPr>
      </w:pPr>
      <w:r w:rsidRPr="00714CF9">
        <w:rPr>
          <w:rFonts w:ascii="Arial Narrow" w:hAnsi="Arial Narrow" w:cs="Arial"/>
          <w:sz w:val="22"/>
          <w:szCs w:val="22"/>
        </w:rPr>
        <w:t xml:space="preserve">In instances where there is more than one </w:t>
      </w:r>
      <w:r w:rsidR="00D72F3C" w:rsidRPr="00714CF9">
        <w:rPr>
          <w:rFonts w:ascii="Arial Narrow" w:hAnsi="Arial Narrow" w:cs="Arial"/>
          <w:sz w:val="22"/>
          <w:szCs w:val="22"/>
        </w:rPr>
        <w:t xml:space="preserve">Local/Provincial Authority </w:t>
      </w:r>
      <w:r w:rsidRPr="00714CF9">
        <w:rPr>
          <w:rFonts w:ascii="Arial Narrow" w:hAnsi="Arial Narrow" w:cs="Arial"/>
          <w:sz w:val="22"/>
          <w:szCs w:val="22"/>
        </w:rPr>
        <w:t xml:space="preserve">involved, please attach a list of those </w:t>
      </w:r>
      <w:r w:rsidR="00D72F3C" w:rsidRPr="00714CF9">
        <w:rPr>
          <w:rFonts w:ascii="Arial Narrow" w:hAnsi="Arial Narrow" w:cs="Arial"/>
          <w:sz w:val="22"/>
          <w:szCs w:val="22"/>
        </w:rPr>
        <w:t xml:space="preserve">Local/ Provincial Authorities </w:t>
      </w:r>
      <w:r w:rsidRPr="00714CF9">
        <w:rPr>
          <w:rFonts w:ascii="Arial Narrow" w:hAnsi="Arial Narrow" w:cs="Arial"/>
          <w:sz w:val="22"/>
          <w:szCs w:val="22"/>
        </w:rPr>
        <w:t>with their contact details.</w:t>
      </w:r>
    </w:p>
    <w:p w:rsidR="00A862BF" w:rsidRPr="00714CF9" w:rsidRDefault="00A862BF" w:rsidP="00A862BF">
      <w:pPr>
        <w:pStyle w:val="Footer"/>
        <w:tabs>
          <w:tab w:val="clear" w:pos="4153"/>
          <w:tab w:val="clear" w:pos="8306"/>
        </w:tabs>
        <w:jc w:val="both"/>
        <w:rPr>
          <w:rFonts w:ascii="Arial Narrow" w:hAnsi="Arial Narrow" w:cs="Arial"/>
          <w:bCs/>
          <w:sz w:val="22"/>
          <w:szCs w:val="22"/>
          <w:lang w:val="en-ZA"/>
        </w:rPr>
      </w:pPr>
    </w:p>
    <w:p w:rsidR="00A862BF" w:rsidRPr="00714CF9" w:rsidRDefault="00A862BF" w:rsidP="00A862BF">
      <w:pPr>
        <w:pStyle w:val="Heading1"/>
        <w:numPr>
          <w:ilvl w:val="0"/>
          <w:numId w:val="7"/>
        </w:numPr>
        <w:ind w:hanging="720"/>
        <w:jc w:val="both"/>
        <w:rPr>
          <w:rFonts w:ascii="Arial Narrow" w:hAnsi="Arial Narrow"/>
          <w:b/>
          <w:bCs/>
          <w:caps/>
          <w:sz w:val="22"/>
          <w:szCs w:val="22"/>
        </w:rPr>
      </w:pPr>
      <w:r w:rsidRPr="00714CF9">
        <w:rPr>
          <w:rFonts w:ascii="Arial Narrow" w:hAnsi="Arial Narrow"/>
          <w:b/>
          <w:bCs/>
          <w:sz w:val="22"/>
          <w:szCs w:val="22"/>
        </w:rPr>
        <w:t>ENVIRONMENTAL ASSESSMENT PRACTITIONER (</w:t>
      </w:r>
      <w:proofErr w:type="spellStart"/>
      <w:r w:rsidRPr="00714CF9">
        <w:rPr>
          <w:rFonts w:ascii="Arial Narrow" w:hAnsi="Arial Narrow"/>
          <w:b/>
          <w:bCs/>
          <w:sz w:val="22"/>
          <w:szCs w:val="22"/>
        </w:rPr>
        <w:t>EAP</w:t>
      </w:r>
      <w:proofErr w:type="spellEnd"/>
      <w:r w:rsidRPr="00714CF9">
        <w:rPr>
          <w:rFonts w:ascii="Arial Narrow" w:hAnsi="Arial Narrow"/>
          <w:b/>
          <w:bCs/>
          <w:sz w:val="22"/>
          <w:szCs w:val="22"/>
        </w:rPr>
        <w:t>) INFORMATION</w:t>
      </w:r>
    </w:p>
    <w:p w:rsidR="00A862BF" w:rsidRPr="00714CF9" w:rsidRDefault="00A862BF" w:rsidP="00A862BF">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457"/>
        <w:gridCol w:w="599"/>
        <w:gridCol w:w="540"/>
        <w:gridCol w:w="792"/>
        <w:gridCol w:w="1006"/>
        <w:gridCol w:w="1796"/>
      </w:tblGrid>
      <w:tr w:rsidR="00A862BF" w:rsidRPr="00714CF9" w:rsidTr="00271886">
        <w:trPr>
          <w:cantSplit/>
        </w:trPr>
        <w:tc>
          <w:tcPr>
            <w:tcW w:w="1269" w:type="pct"/>
            <w:tcBorders>
              <w:top w:val="nil"/>
              <w:left w:val="nil"/>
              <w:bottom w:val="nil"/>
              <w:right w:val="single" w:sz="4" w:space="0" w:color="auto"/>
            </w:tcBorders>
          </w:tcPr>
          <w:p w:rsidR="00A862BF" w:rsidRPr="00714CF9" w:rsidRDefault="006A41A5"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Company of Environmental Assessment Practitioner:</w:t>
            </w:r>
          </w:p>
        </w:tc>
        <w:tc>
          <w:tcPr>
            <w:tcW w:w="3731" w:type="pct"/>
            <w:gridSpan w:val="6"/>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B-</w:t>
            </w:r>
            <w:proofErr w:type="spellStart"/>
            <w:r w:rsidRPr="00714CF9">
              <w:rPr>
                <w:rFonts w:ascii="Arial Narrow" w:hAnsi="Arial Narrow" w:cs="Arial"/>
                <w:bCs/>
                <w:sz w:val="22"/>
                <w:szCs w:val="22"/>
                <w:lang w:eastAsia="en-US"/>
              </w:rPr>
              <w:t>BBEE</w:t>
            </w:r>
            <w:proofErr w:type="spellEnd"/>
            <w:r w:rsidRPr="00714CF9">
              <w:rPr>
                <w:rFonts w:ascii="Arial Narrow" w:hAnsi="Arial Narrow" w:cs="Arial"/>
                <w:bCs/>
                <w:sz w:val="22"/>
                <w:szCs w:val="22"/>
                <w:lang w:eastAsia="en-US"/>
              </w:rPr>
              <w:t xml:space="preserve"> </w:t>
            </w:r>
          </w:p>
        </w:tc>
        <w:tc>
          <w:tcPr>
            <w:tcW w:w="1275" w:type="pct"/>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t xml:space="preserve">Contribution level (indicate 1 to 8 or </w:t>
            </w:r>
            <w:r w:rsidR="00D72F3C" w:rsidRPr="00714CF9">
              <w:rPr>
                <w:rFonts w:ascii="Arial Narrow" w:hAnsi="Arial Narrow" w:cs="Arial"/>
                <w:sz w:val="22"/>
                <w:szCs w:val="22"/>
                <w:lang w:val="en-ZA" w:eastAsia="en-US"/>
              </w:rPr>
              <w:t>non-compliant</w:t>
            </w:r>
            <w:r w:rsidRPr="00714CF9">
              <w:rPr>
                <w:rFonts w:ascii="Arial Narrow" w:hAnsi="Arial Narrow" w:cs="Arial"/>
                <w:sz w:val="22"/>
                <w:szCs w:val="22"/>
                <w:lang w:val="en-ZA" w:eastAsia="en-US"/>
              </w:rPr>
              <w:t>)</w:t>
            </w:r>
          </w:p>
        </w:tc>
        <w:tc>
          <w:tcPr>
            <w:tcW w:w="591" w:type="pct"/>
            <w:gridSpan w:val="2"/>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933" w:type="pct"/>
            <w:gridSpan w:val="2"/>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t>Percentage</w:t>
            </w:r>
          </w:p>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t xml:space="preserve">Procurement recognition </w:t>
            </w:r>
          </w:p>
        </w:tc>
        <w:tc>
          <w:tcPr>
            <w:tcW w:w="932" w:type="pct"/>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D72F3C" w:rsidRPr="00714CF9" w:rsidTr="00D72F3C">
        <w:trPr>
          <w:cantSplit/>
        </w:trPr>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proofErr w:type="spellStart"/>
            <w:r w:rsidRPr="00714CF9">
              <w:rPr>
                <w:rFonts w:ascii="Arial Narrow" w:hAnsi="Arial Narrow" w:cs="Arial"/>
                <w:bCs/>
                <w:sz w:val="22"/>
                <w:szCs w:val="22"/>
                <w:lang w:eastAsia="en-US"/>
              </w:rPr>
              <w:t>EAP</w:t>
            </w:r>
            <w:proofErr w:type="spellEnd"/>
            <w:r w:rsidRPr="00714CF9">
              <w:rPr>
                <w:rFonts w:ascii="Arial Narrow" w:hAnsi="Arial Narrow" w:cs="Arial"/>
                <w:bCs/>
                <w:sz w:val="22"/>
                <w:szCs w:val="22"/>
                <w:lang w:eastAsia="en-US"/>
              </w:rPr>
              <w:t xml:space="preserve"> name:</w:t>
            </w:r>
          </w:p>
        </w:tc>
        <w:tc>
          <w:tcPr>
            <w:tcW w:w="3731" w:type="pct"/>
            <w:gridSpan w:val="6"/>
            <w:tcBorders>
              <w:left w:val="single" w:sz="4" w:space="0" w:color="auto"/>
            </w:tcBorders>
          </w:tcPr>
          <w:p w:rsidR="00D72F3C" w:rsidRPr="00714CF9" w:rsidRDefault="00D72F3C" w:rsidP="00271886">
            <w:pPr>
              <w:pStyle w:val="Footer"/>
              <w:tabs>
                <w:tab w:val="clear" w:pos="4153"/>
                <w:tab w:val="clear" w:pos="8306"/>
              </w:tabs>
              <w:jc w:val="both"/>
              <w:rPr>
                <w:rFonts w:ascii="Arial Narrow" w:hAnsi="Arial Narrow" w:cs="Arial"/>
                <w:sz w:val="22"/>
                <w:szCs w:val="22"/>
                <w:lang w:val="en-ZA" w:eastAsia="en-US"/>
              </w:rPr>
            </w:pPr>
          </w:p>
        </w:tc>
      </w:tr>
      <w:tr w:rsidR="00D72F3C" w:rsidRPr="00714CF9" w:rsidTr="00D72F3C">
        <w:trPr>
          <w:cantSplit/>
        </w:trPr>
        <w:tc>
          <w:tcPr>
            <w:tcW w:w="1269" w:type="pct"/>
            <w:tcBorders>
              <w:top w:val="nil"/>
              <w:left w:val="nil"/>
              <w:bottom w:val="nil"/>
              <w:right w:val="single" w:sz="4" w:space="0" w:color="auto"/>
            </w:tcBorders>
          </w:tcPr>
          <w:p w:rsidR="00D72F3C" w:rsidRPr="00714CF9" w:rsidRDefault="00D72F3C" w:rsidP="00D72F3C">
            <w:pPr>
              <w:pStyle w:val="BalloonText"/>
              <w:jc w:val="right"/>
              <w:rPr>
                <w:rFonts w:ascii="Arial Narrow" w:hAnsi="Arial Narrow" w:cs="Arial"/>
                <w:bCs/>
                <w:sz w:val="22"/>
                <w:szCs w:val="22"/>
                <w:lang w:eastAsia="en-US"/>
              </w:rPr>
            </w:pPr>
            <w:proofErr w:type="spellStart"/>
            <w:r w:rsidRPr="00714CF9">
              <w:rPr>
                <w:rFonts w:ascii="Arial Narrow" w:hAnsi="Arial Narrow" w:cs="Arial"/>
                <w:bCs/>
                <w:sz w:val="22"/>
                <w:szCs w:val="22"/>
                <w:lang w:eastAsia="en-US"/>
              </w:rPr>
              <w:t>EAP</w:t>
            </w:r>
            <w:proofErr w:type="spellEnd"/>
            <w:r w:rsidRPr="00714CF9">
              <w:rPr>
                <w:rFonts w:ascii="Arial Narrow" w:hAnsi="Arial Narrow" w:cs="Arial"/>
                <w:bCs/>
                <w:sz w:val="22"/>
                <w:szCs w:val="22"/>
                <w:lang w:eastAsia="en-US"/>
              </w:rPr>
              <w:t xml:space="preserve"> Qualifications:</w:t>
            </w:r>
          </w:p>
        </w:tc>
        <w:tc>
          <w:tcPr>
            <w:tcW w:w="3731" w:type="pct"/>
            <w:gridSpan w:val="6"/>
            <w:tcBorders>
              <w:left w:val="single" w:sz="4" w:space="0" w:color="auto"/>
            </w:tcBorders>
          </w:tcPr>
          <w:p w:rsidR="00D72F3C" w:rsidRPr="00714CF9" w:rsidRDefault="00D72F3C"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Professional affiliation/registration:</w:t>
            </w:r>
          </w:p>
        </w:tc>
        <w:tc>
          <w:tcPr>
            <w:tcW w:w="3731" w:type="pct"/>
            <w:gridSpan w:val="6"/>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Physical address:</w:t>
            </w:r>
          </w:p>
        </w:tc>
        <w:tc>
          <w:tcPr>
            <w:tcW w:w="3731" w:type="pct"/>
            <w:gridSpan w:val="6"/>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address:</w:t>
            </w:r>
          </w:p>
        </w:tc>
        <w:tc>
          <w:tcPr>
            <w:tcW w:w="3731" w:type="pct"/>
            <w:gridSpan w:val="6"/>
            <w:tcBorders>
              <w:lef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r w:rsidR="00A862BF" w:rsidRPr="00714CF9" w:rsidTr="00271886">
        <w:trPr>
          <w:cantSplit/>
        </w:trPr>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Postal code:</w:t>
            </w:r>
          </w:p>
        </w:tc>
        <w:tc>
          <w:tcPr>
            <w:tcW w:w="1586" w:type="pct"/>
            <w:gridSpan w:val="2"/>
            <w:tcBorders>
              <w:left w:val="single" w:sz="4" w:space="0" w:color="auto"/>
              <w:bottom w:val="single" w:sz="4" w:space="0" w:color="auto"/>
            </w:tcBorders>
          </w:tcPr>
          <w:p w:rsidR="00A862BF" w:rsidRPr="00714CF9" w:rsidRDefault="00A862BF" w:rsidP="00271886">
            <w:pPr>
              <w:jc w:val="both"/>
              <w:rPr>
                <w:rFonts w:ascii="Arial Narrow" w:hAnsi="Arial Narrow" w:cs="Arial"/>
                <w:sz w:val="22"/>
                <w:szCs w:val="22"/>
              </w:rPr>
            </w:pPr>
          </w:p>
        </w:tc>
        <w:tc>
          <w:tcPr>
            <w:tcW w:w="691" w:type="pct"/>
            <w:gridSpan w:val="2"/>
            <w:tcBorders>
              <w:left w:val="single" w:sz="4" w:space="0" w:color="auto"/>
              <w:bottom w:val="nil"/>
            </w:tcBorders>
          </w:tcPr>
          <w:p w:rsidR="00A862BF" w:rsidRPr="00714CF9" w:rsidRDefault="00A862BF" w:rsidP="00271886">
            <w:pPr>
              <w:jc w:val="both"/>
              <w:rPr>
                <w:rFonts w:ascii="Arial Narrow" w:hAnsi="Arial Narrow" w:cs="Arial"/>
                <w:bCs/>
                <w:sz w:val="22"/>
                <w:szCs w:val="22"/>
              </w:rPr>
            </w:pPr>
            <w:r w:rsidRPr="00714CF9">
              <w:rPr>
                <w:rFonts w:ascii="Arial Narrow" w:hAnsi="Arial Narrow" w:cs="Arial"/>
                <w:bCs/>
                <w:sz w:val="22"/>
                <w:szCs w:val="22"/>
              </w:rPr>
              <w:t>Cell:</w:t>
            </w:r>
          </w:p>
        </w:tc>
        <w:tc>
          <w:tcPr>
            <w:tcW w:w="1454" w:type="pct"/>
            <w:gridSpan w:val="2"/>
            <w:tcBorders>
              <w:left w:val="single" w:sz="4" w:space="0" w:color="auto"/>
              <w:bottom w:val="single" w:sz="4" w:space="0" w:color="auto"/>
            </w:tcBorders>
          </w:tcPr>
          <w:p w:rsidR="00A862BF" w:rsidRPr="00714CF9" w:rsidRDefault="00A862BF" w:rsidP="00271886">
            <w:pPr>
              <w:jc w:val="both"/>
              <w:rPr>
                <w:rFonts w:ascii="Arial Narrow" w:hAnsi="Arial Narrow" w:cs="Arial"/>
                <w:sz w:val="22"/>
                <w:szCs w:val="22"/>
              </w:rPr>
            </w:pPr>
          </w:p>
        </w:tc>
      </w:tr>
      <w:tr w:rsidR="00A862BF" w:rsidRPr="00714CF9" w:rsidTr="00271886">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Telephone:</w:t>
            </w:r>
          </w:p>
        </w:tc>
        <w:tc>
          <w:tcPr>
            <w:tcW w:w="1586" w:type="pct"/>
            <w:gridSpan w:val="2"/>
            <w:tcBorders>
              <w:left w:val="single" w:sz="4" w:space="0" w:color="auto"/>
              <w:bottom w:val="single" w:sz="4" w:space="0" w:color="auto"/>
              <w:righ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691" w:type="pct"/>
            <w:gridSpan w:val="2"/>
            <w:tcBorders>
              <w:top w:val="nil"/>
              <w:left w:val="single" w:sz="4" w:space="0" w:color="auto"/>
              <w:bottom w:val="single" w:sz="4" w:space="0" w:color="auto"/>
              <w:right w:val="single" w:sz="4" w:space="0" w:color="auto"/>
            </w:tcBorders>
          </w:tcPr>
          <w:p w:rsidR="00A862BF" w:rsidRPr="00714CF9" w:rsidRDefault="00A862BF" w:rsidP="00271886">
            <w:pPr>
              <w:jc w:val="both"/>
              <w:rPr>
                <w:rFonts w:ascii="Arial Narrow" w:hAnsi="Arial Narrow" w:cs="Arial"/>
                <w:bCs/>
                <w:sz w:val="22"/>
                <w:szCs w:val="22"/>
              </w:rPr>
            </w:pPr>
            <w:r w:rsidRPr="00714CF9">
              <w:rPr>
                <w:rFonts w:ascii="Arial Narrow" w:hAnsi="Arial Narrow" w:cs="Arial"/>
                <w:bCs/>
                <w:sz w:val="22"/>
                <w:szCs w:val="22"/>
              </w:rPr>
              <w:t>Fax:</w:t>
            </w:r>
          </w:p>
        </w:tc>
        <w:tc>
          <w:tcPr>
            <w:tcW w:w="1454" w:type="pct"/>
            <w:gridSpan w:val="2"/>
            <w:tcBorders>
              <w:left w:val="single" w:sz="4" w:space="0" w:color="auto"/>
              <w:bottom w:val="single" w:sz="4" w:space="0" w:color="auto"/>
            </w:tcBorders>
          </w:tcPr>
          <w:p w:rsidR="00A862BF" w:rsidRPr="00714CF9" w:rsidRDefault="00A862BF" w:rsidP="00271886">
            <w:pPr>
              <w:jc w:val="both"/>
              <w:rPr>
                <w:rFonts w:ascii="Arial Narrow" w:hAnsi="Arial Narrow" w:cs="Arial"/>
                <w:sz w:val="22"/>
                <w:szCs w:val="22"/>
              </w:rPr>
            </w:pPr>
          </w:p>
        </w:tc>
      </w:tr>
      <w:tr w:rsidR="00A862BF" w:rsidRPr="00714CF9" w:rsidTr="00271886">
        <w:tc>
          <w:tcPr>
            <w:tcW w:w="1269" w:type="pct"/>
            <w:tcBorders>
              <w:top w:val="nil"/>
              <w:left w:val="nil"/>
              <w:bottom w:val="nil"/>
              <w:right w:val="single" w:sz="4" w:space="0" w:color="auto"/>
            </w:tcBorders>
          </w:tcPr>
          <w:p w:rsidR="00A862BF" w:rsidRPr="00714CF9" w:rsidRDefault="00A862BF" w:rsidP="00D72F3C">
            <w:pPr>
              <w:pStyle w:val="BalloonText"/>
              <w:jc w:val="right"/>
              <w:rPr>
                <w:rFonts w:ascii="Arial Narrow" w:hAnsi="Arial Narrow" w:cs="Arial"/>
                <w:bCs/>
                <w:sz w:val="22"/>
                <w:szCs w:val="22"/>
                <w:lang w:eastAsia="en-US"/>
              </w:rPr>
            </w:pPr>
            <w:r w:rsidRPr="00714CF9">
              <w:rPr>
                <w:rFonts w:ascii="Arial Narrow" w:hAnsi="Arial Narrow" w:cs="Arial"/>
                <w:bCs/>
                <w:sz w:val="22"/>
                <w:szCs w:val="22"/>
                <w:lang w:eastAsia="en-US"/>
              </w:rPr>
              <w:t>E-mail:</w:t>
            </w:r>
          </w:p>
        </w:tc>
        <w:tc>
          <w:tcPr>
            <w:tcW w:w="1586" w:type="pct"/>
            <w:gridSpan w:val="2"/>
            <w:tcBorders>
              <w:left w:val="single" w:sz="4" w:space="0" w:color="auto"/>
              <w:bottom w:val="single" w:sz="4" w:space="0" w:color="auto"/>
              <w:right w:val="nil"/>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c>
          <w:tcPr>
            <w:tcW w:w="691" w:type="pct"/>
            <w:gridSpan w:val="2"/>
            <w:tcBorders>
              <w:top w:val="single" w:sz="4" w:space="0" w:color="auto"/>
              <w:left w:val="nil"/>
              <w:bottom w:val="single" w:sz="4" w:space="0" w:color="auto"/>
              <w:right w:val="nil"/>
            </w:tcBorders>
          </w:tcPr>
          <w:p w:rsidR="00A862BF" w:rsidRPr="00714CF9" w:rsidRDefault="00A862BF" w:rsidP="00271886">
            <w:pPr>
              <w:jc w:val="both"/>
              <w:rPr>
                <w:rFonts w:ascii="Arial Narrow" w:hAnsi="Arial Narrow" w:cs="Arial"/>
                <w:sz w:val="22"/>
                <w:szCs w:val="22"/>
              </w:rPr>
            </w:pPr>
          </w:p>
        </w:tc>
        <w:tc>
          <w:tcPr>
            <w:tcW w:w="1454" w:type="pct"/>
            <w:gridSpan w:val="2"/>
            <w:tcBorders>
              <w:top w:val="single" w:sz="4" w:space="0" w:color="auto"/>
              <w:left w:val="nil"/>
              <w:bottom w:val="single" w:sz="4" w:space="0" w:color="auto"/>
              <w:right w:val="single" w:sz="4" w:space="0" w:color="auto"/>
            </w:tcBorders>
          </w:tcPr>
          <w:p w:rsidR="00A862BF" w:rsidRPr="00714CF9" w:rsidRDefault="00A862BF" w:rsidP="00271886">
            <w:pPr>
              <w:pStyle w:val="Footer"/>
              <w:tabs>
                <w:tab w:val="clear" w:pos="4153"/>
                <w:tab w:val="clear" w:pos="8306"/>
              </w:tabs>
              <w:jc w:val="both"/>
              <w:rPr>
                <w:rFonts w:ascii="Arial Narrow" w:hAnsi="Arial Narrow" w:cs="Arial"/>
                <w:sz w:val="22"/>
                <w:szCs w:val="22"/>
                <w:lang w:val="en-ZA" w:eastAsia="en-US"/>
              </w:rPr>
            </w:pPr>
          </w:p>
        </w:tc>
      </w:tr>
    </w:tbl>
    <w:p w:rsidR="00A862BF" w:rsidRPr="00714CF9" w:rsidRDefault="00A862BF" w:rsidP="00A862BF">
      <w:pPr>
        <w:jc w:val="both"/>
        <w:rPr>
          <w:rFonts w:ascii="Arial Narrow" w:hAnsi="Arial Narrow"/>
          <w:sz w:val="22"/>
          <w:szCs w:val="22"/>
        </w:rPr>
      </w:pPr>
    </w:p>
    <w:p w:rsidR="00A862BF" w:rsidRPr="00714CF9" w:rsidRDefault="00A862BF" w:rsidP="00A862BF">
      <w:pPr>
        <w:pStyle w:val="BalloonText"/>
        <w:jc w:val="both"/>
        <w:rPr>
          <w:rFonts w:ascii="Arial Narrow" w:hAnsi="Arial Narrow" w:cs="Arial"/>
          <w:bCs/>
          <w:sz w:val="22"/>
          <w:szCs w:val="22"/>
        </w:rPr>
      </w:pPr>
      <w:r w:rsidRPr="00714CF9">
        <w:rPr>
          <w:rFonts w:ascii="Arial Narrow" w:hAnsi="Arial Narrow" w:cs="Arial"/>
          <w:bCs/>
          <w:sz w:val="22"/>
          <w:szCs w:val="22"/>
        </w:rPr>
        <w:t xml:space="preserve">The appointed </w:t>
      </w:r>
      <w:proofErr w:type="spellStart"/>
      <w:r w:rsidRPr="00714CF9">
        <w:rPr>
          <w:rFonts w:ascii="Arial Narrow" w:hAnsi="Arial Narrow" w:cs="Arial"/>
          <w:bCs/>
          <w:sz w:val="22"/>
          <w:szCs w:val="22"/>
        </w:rPr>
        <w:t>EAP</w:t>
      </w:r>
      <w:proofErr w:type="spellEnd"/>
      <w:r w:rsidRPr="00714CF9">
        <w:rPr>
          <w:rFonts w:ascii="Arial Narrow" w:hAnsi="Arial Narrow" w:cs="Arial"/>
          <w:bCs/>
          <w:sz w:val="22"/>
          <w:szCs w:val="22"/>
        </w:rPr>
        <w:t xml:space="preserve"> must meet the requirements of Regulation 13 of </w:t>
      </w:r>
      <w:proofErr w:type="spellStart"/>
      <w:r w:rsidRPr="00714CF9">
        <w:rPr>
          <w:rFonts w:ascii="Arial Narrow" w:hAnsi="Arial Narrow" w:cs="Arial"/>
          <w:bCs/>
          <w:sz w:val="22"/>
          <w:szCs w:val="22"/>
        </w:rPr>
        <w:t>GN</w:t>
      </w:r>
      <w:proofErr w:type="spellEnd"/>
      <w:r w:rsidRPr="00714CF9">
        <w:rPr>
          <w:rFonts w:ascii="Arial Narrow" w:hAnsi="Arial Narrow" w:cs="Arial"/>
          <w:bCs/>
          <w:sz w:val="22"/>
          <w:szCs w:val="22"/>
        </w:rPr>
        <w:t xml:space="preserve"> </w:t>
      </w:r>
      <w:proofErr w:type="spellStart"/>
      <w:r w:rsidRPr="00714CF9">
        <w:rPr>
          <w:rFonts w:ascii="Arial Narrow" w:hAnsi="Arial Narrow" w:cs="Arial"/>
          <w:bCs/>
          <w:sz w:val="22"/>
          <w:szCs w:val="22"/>
        </w:rPr>
        <w:t>R</w:t>
      </w:r>
      <w:r w:rsidR="00714CF9" w:rsidRPr="00714CF9">
        <w:rPr>
          <w:rFonts w:ascii="Arial Narrow" w:hAnsi="Arial Narrow" w:cs="Arial"/>
          <w:bCs/>
          <w:sz w:val="22"/>
          <w:szCs w:val="22"/>
        </w:rPr>
        <w:t>982</w:t>
      </w:r>
      <w:proofErr w:type="spellEnd"/>
      <w:r w:rsidRPr="00714CF9">
        <w:rPr>
          <w:rFonts w:ascii="Arial Narrow" w:hAnsi="Arial Narrow" w:cs="Arial"/>
          <w:bCs/>
          <w:sz w:val="22"/>
          <w:szCs w:val="22"/>
        </w:rPr>
        <w:t xml:space="preserve"> of </w:t>
      </w:r>
      <w:r w:rsidR="00D352C9" w:rsidRPr="00714CF9">
        <w:rPr>
          <w:rFonts w:ascii="Arial Narrow" w:hAnsi="Arial Narrow" w:cs="Arial"/>
          <w:bCs/>
          <w:sz w:val="22"/>
          <w:szCs w:val="22"/>
        </w:rPr>
        <w:t>0</w:t>
      </w:r>
      <w:r w:rsidR="00714CF9" w:rsidRPr="00714CF9">
        <w:rPr>
          <w:rFonts w:ascii="Arial Narrow" w:hAnsi="Arial Narrow" w:cs="Arial"/>
          <w:bCs/>
          <w:sz w:val="22"/>
          <w:szCs w:val="22"/>
        </w:rPr>
        <w:t>4</w:t>
      </w:r>
      <w:r w:rsidR="00D352C9" w:rsidRPr="00714CF9">
        <w:rPr>
          <w:rFonts w:ascii="Arial Narrow" w:hAnsi="Arial Narrow" w:cs="Arial"/>
          <w:bCs/>
          <w:sz w:val="22"/>
          <w:szCs w:val="22"/>
        </w:rPr>
        <w:t xml:space="preserve"> </w:t>
      </w:r>
      <w:r w:rsidR="00714CF9" w:rsidRPr="00714CF9">
        <w:rPr>
          <w:rFonts w:ascii="Arial Narrow" w:hAnsi="Arial Narrow" w:cs="Arial"/>
          <w:bCs/>
          <w:sz w:val="22"/>
          <w:szCs w:val="22"/>
        </w:rPr>
        <w:t>December 2014, as amended</w:t>
      </w:r>
      <w:r w:rsidRPr="00714CF9">
        <w:rPr>
          <w:rFonts w:ascii="Arial Narrow" w:hAnsi="Arial Narrow" w:cs="Arial"/>
          <w:bCs/>
          <w:sz w:val="22"/>
          <w:szCs w:val="22"/>
        </w:rPr>
        <w:t>.</w:t>
      </w:r>
    </w:p>
    <w:p w:rsidR="00807D65" w:rsidRPr="00714CF9" w:rsidRDefault="00807D65" w:rsidP="00A862BF">
      <w:pPr>
        <w:pStyle w:val="BalloonText"/>
        <w:jc w:val="both"/>
        <w:rPr>
          <w:rFonts w:ascii="Arial Narrow" w:hAnsi="Arial Narrow" w:cs="Arial"/>
          <w:bCs/>
          <w:sz w:val="22"/>
          <w:szCs w:val="22"/>
        </w:rPr>
      </w:pPr>
    </w:p>
    <w:p w:rsidR="00A862BF" w:rsidRPr="00714CF9" w:rsidRDefault="00807D65" w:rsidP="00A862BF">
      <w:pPr>
        <w:pStyle w:val="BalloonText"/>
        <w:jc w:val="both"/>
        <w:rPr>
          <w:rFonts w:ascii="Arial Narrow" w:hAnsi="Arial Narrow" w:cs="Arial"/>
          <w:bCs/>
          <w:sz w:val="22"/>
          <w:szCs w:val="22"/>
        </w:rPr>
      </w:pPr>
      <w:r w:rsidRPr="00714CF9">
        <w:rPr>
          <w:rFonts w:ascii="Arial Narrow" w:hAnsi="Arial Narrow" w:cs="Arial"/>
          <w:bCs/>
          <w:sz w:val="22"/>
          <w:szCs w:val="22"/>
        </w:rPr>
        <w:t>If appointed, t</w:t>
      </w:r>
      <w:r w:rsidR="00A862BF" w:rsidRPr="00714CF9">
        <w:rPr>
          <w:rFonts w:ascii="Arial Narrow" w:hAnsi="Arial Narrow" w:cs="Arial"/>
          <w:bCs/>
          <w:sz w:val="22"/>
          <w:szCs w:val="22"/>
        </w:rPr>
        <w:t xml:space="preserve">he declaration of independence of the </w:t>
      </w:r>
      <w:proofErr w:type="spellStart"/>
      <w:r w:rsidR="00A862BF" w:rsidRPr="00714CF9">
        <w:rPr>
          <w:rFonts w:ascii="Arial Narrow" w:hAnsi="Arial Narrow" w:cs="Arial"/>
          <w:bCs/>
          <w:sz w:val="22"/>
          <w:szCs w:val="22"/>
        </w:rPr>
        <w:t>EAP</w:t>
      </w:r>
      <w:proofErr w:type="spellEnd"/>
      <w:r w:rsidRPr="00714CF9">
        <w:rPr>
          <w:rFonts w:ascii="Arial Narrow" w:hAnsi="Arial Narrow" w:cs="Arial"/>
          <w:bCs/>
          <w:sz w:val="22"/>
          <w:szCs w:val="22"/>
        </w:rPr>
        <w:t xml:space="preserve"> a</w:t>
      </w:r>
      <w:r w:rsidR="00A862BF" w:rsidRPr="00714CF9">
        <w:rPr>
          <w:rFonts w:ascii="Arial Narrow" w:hAnsi="Arial Narrow" w:cs="Arial"/>
          <w:bCs/>
          <w:sz w:val="22"/>
          <w:szCs w:val="22"/>
        </w:rPr>
        <w:t xml:space="preserve">nd undertaking under oath or affirmation that all the information submitted or to be submitted for the purposes of the application is true and correct must be submitted as </w:t>
      </w:r>
      <w:r w:rsidR="00A862BF" w:rsidRPr="00714CF9">
        <w:rPr>
          <w:rFonts w:ascii="Arial Narrow" w:hAnsi="Arial Narrow" w:cs="Arial"/>
          <w:bCs/>
          <w:sz w:val="22"/>
          <w:szCs w:val="22"/>
        </w:rPr>
        <w:br/>
      </w:r>
      <w:r w:rsidR="00F655A9" w:rsidRPr="00714CF9">
        <w:rPr>
          <w:rFonts w:ascii="Arial Narrow" w:hAnsi="Arial Narrow" w:cs="Arial"/>
          <w:sz w:val="22"/>
          <w:szCs w:val="22"/>
        </w:rPr>
        <w:fldChar w:fldCharType="begin"/>
      </w:r>
      <w:r w:rsidR="00F655A9" w:rsidRPr="00714CF9">
        <w:rPr>
          <w:rFonts w:ascii="Arial Narrow" w:hAnsi="Arial Narrow" w:cs="Arial"/>
          <w:sz w:val="22"/>
          <w:szCs w:val="22"/>
        </w:rPr>
        <w:instrText xml:space="preserve"> REF _Ref497990901 \h  \* MERGEFORMAT </w:instrText>
      </w:r>
      <w:r w:rsidR="00F655A9" w:rsidRPr="00714CF9">
        <w:rPr>
          <w:rFonts w:ascii="Arial Narrow" w:hAnsi="Arial Narrow" w:cs="Arial"/>
          <w:sz w:val="22"/>
          <w:szCs w:val="22"/>
        </w:rPr>
      </w:r>
      <w:r w:rsidR="00F655A9" w:rsidRPr="00714CF9">
        <w:rPr>
          <w:rFonts w:ascii="Arial Narrow" w:hAnsi="Arial Narrow" w:cs="Arial"/>
          <w:sz w:val="22"/>
          <w:szCs w:val="22"/>
        </w:rPr>
        <w:fldChar w:fldCharType="separate"/>
      </w:r>
      <w:r w:rsidR="00714CF9" w:rsidRPr="00714CF9">
        <w:rPr>
          <w:rFonts w:ascii="Arial Narrow" w:hAnsi="Arial Narrow"/>
          <w:b/>
          <w:sz w:val="22"/>
          <w:szCs w:val="22"/>
        </w:rPr>
        <w:t xml:space="preserve">APPENDIX </w:t>
      </w:r>
      <w:r w:rsidR="00714CF9" w:rsidRPr="00714CF9">
        <w:rPr>
          <w:rFonts w:ascii="Arial Narrow" w:hAnsi="Arial Narrow"/>
          <w:b/>
          <w:noProof/>
          <w:sz w:val="22"/>
          <w:szCs w:val="22"/>
        </w:rPr>
        <w:t>5</w:t>
      </w:r>
      <w:r w:rsidR="00F655A9" w:rsidRPr="00714CF9">
        <w:rPr>
          <w:rFonts w:ascii="Arial Narrow" w:hAnsi="Arial Narrow" w:cs="Arial"/>
          <w:sz w:val="22"/>
          <w:szCs w:val="22"/>
        </w:rPr>
        <w:fldChar w:fldCharType="end"/>
      </w:r>
      <w:r w:rsidR="00A862BF" w:rsidRPr="00714CF9">
        <w:rPr>
          <w:rFonts w:ascii="Arial Narrow" w:hAnsi="Arial Narrow" w:cs="Arial"/>
          <w:bCs/>
          <w:sz w:val="22"/>
          <w:szCs w:val="22"/>
        </w:rPr>
        <w:t>.</w:t>
      </w:r>
    </w:p>
    <w:p w:rsidR="00A862BF" w:rsidRPr="00714CF9" w:rsidRDefault="00A862BF" w:rsidP="00A862BF">
      <w:pPr>
        <w:pStyle w:val="BalloonText"/>
        <w:rPr>
          <w:rFonts w:ascii="Arial Narrow" w:hAnsi="Arial Narrow" w:cs="Arial"/>
          <w:bCs/>
          <w:sz w:val="22"/>
          <w:szCs w:val="22"/>
        </w:rPr>
      </w:pPr>
    </w:p>
    <w:p w:rsidR="00D72F3C" w:rsidRPr="00714CF9" w:rsidRDefault="00D72F3C" w:rsidP="00A862BF">
      <w:pPr>
        <w:pStyle w:val="BalloonText"/>
        <w:rPr>
          <w:rFonts w:ascii="Arial Narrow" w:hAnsi="Arial Narrow" w:cs="Arial"/>
          <w:bCs/>
          <w:sz w:val="22"/>
          <w:szCs w:val="22"/>
        </w:rPr>
        <w:sectPr w:rsidR="00D72F3C" w:rsidRPr="00714CF9" w:rsidSect="00A63560">
          <w:pgSz w:w="11909" w:h="16834" w:code="9"/>
          <w:pgMar w:top="1134" w:right="1134" w:bottom="1134" w:left="1134" w:header="720" w:footer="720" w:gutter="0"/>
          <w:cols w:space="720"/>
          <w:docGrid w:linePitch="360"/>
        </w:sectPr>
      </w:pPr>
    </w:p>
    <w:p w:rsidR="00807D65" w:rsidRPr="00714CF9" w:rsidRDefault="00807D65" w:rsidP="009152D1">
      <w:pPr>
        <w:pStyle w:val="Heading1"/>
        <w:numPr>
          <w:ilvl w:val="0"/>
          <w:numId w:val="7"/>
        </w:numPr>
        <w:ind w:hanging="720"/>
        <w:jc w:val="both"/>
        <w:rPr>
          <w:rFonts w:ascii="Arial Narrow" w:hAnsi="Arial Narrow"/>
          <w:b/>
          <w:sz w:val="22"/>
        </w:rPr>
      </w:pPr>
      <w:r w:rsidRPr="00714CF9">
        <w:rPr>
          <w:rFonts w:ascii="Arial Narrow" w:hAnsi="Arial Narrow"/>
          <w:b/>
          <w:sz w:val="22"/>
        </w:rPr>
        <w:lastRenderedPageBreak/>
        <w:t>DETAILS OF IMPLEMENTATION OF PREVIOUS ENVIRONMENTAL AUTHORISATION</w:t>
      </w:r>
    </w:p>
    <w:p w:rsidR="00807D65" w:rsidRDefault="00807D65" w:rsidP="00807D65">
      <w:pPr>
        <w:rPr>
          <w:rFonts w:ascii="Arial Narrow" w:hAnsi="Arial Narrow"/>
        </w:rPr>
      </w:pPr>
    </w:p>
    <w:tbl>
      <w:tblPr>
        <w:tblStyle w:val="TableGrid"/>
        <w:tblW w:w="0" w:type="auto"/>
        <w:tblLook w:val="04A0" w:firstRow="1" w:lastRow="0" w:firstColumn="1" w:lastColumn="0" w:noHBand="0" w:noVBand="1"/>
      </w:tblPr>
      <w:tblGrid>
        <w:gridCol w:w="4815"/>
        <w:gridCol w:w="4816"/>
      </w:tblGrid>
      <w:tr w:rsidR="00096339" w:rsidTr="00096339">
        <w:tc>
          <w:tcPr>
            <w:tcW w:w="4815" w:type="dxa"/>
          </w:tcPr>
          <w:p w:rsidR="00096339" w:rsidRPr="009163E0" w:rsidRDefault="00096339" w:rsidP="00096339">
            <w:pPr>
              <w:jc w:val="both"/>
              <w:rPr>
                <w:rFonts w:ascii="Arial Narrow" w:hAnsi="Arial Narrow" w:cs="Arial"/>
                <w:sz w:val="22"/>
                <w:szCs w:val="22"/>
              </w:rPr>
            </w:pPr>
            <w:r w:rsidRPr="009163E0">
              <w:rPr>
                <w:rFonts w:ascii="Arial Narrow" w:hAnsi="Arial Narrow" w:cs="Arial"/>
                <w:sz w:val="22"/>
                <w:szCs w:val="22"/>
              </w:rPr>
              <w:t xml:space="preserve">Reference Number of </w:t>
            </w:r>
            <w:proofErr w:type="spellStart"/>
            <w:r w:rsidRPr="009163E0">
              <w:rPr>
                <w:rFonts w:ascii="Arial Narrow" w:hAnsi="Arial Narrow" w:cs="Arial"/>
                <w:sz w:val="22"/>
                <w:szCs w:val="22"/>
              </w:rPr>
              <w:t>EA</w:t>
            </w:r>
            <w:proofErr w:type="spellEnd"/>
            <w:r w:rsidRPr="009163E0">
              <w:rPr>
                <w:rFonts w:ascii="Arial Narrow" w:hAnsi="Arial Narrow" w:cs="Arial"/>
                <w:sz w:val="22"/>
                <w:szCs w:val="22"/>
              </w:rPr>
              <w:t>:</w:t>
            </w:r>
          </w:p>
        </w:tc>
        <w:tc>
          <w:tcPr>
            <w:tcW w:w="4816" w:type="dxa"/>
          </w:tcPr>
          <w:p w:rsidR="00096339" w:rsidRDefault="00096339" w:rsidP="00096339">
            <w:pPr>
              <w:rPr>
                <w:rFonts w:ascii="Arial Narrow" w:hAnsi="Arial Narrow"/>
              </w:rPr>
            </w:pPr>
          </w:p>
        </w:tc>
      </w:tr>
      <w:tr w:rsidR="00096339" w:rsidTr="00096339">
        <w:tc>
          <w:tcPr>
            <w:tcW w:w="4815" w:type="dxa"/>
          </w:tcPr>
          <w:p w:rsidR="00096339" w:rsidRPr="009163E0" w:rsidRDefault="00096339" w:rsidP="00096339">
            <w:pPr>
              <w:jc w:val="both"/>
              <w:rPr>
                <w:rFonts w:ascii="Arial Narrow" w:hAnsi="Arial Narrow" w:cs="Arial"/>
                <w:sz w:val="22"/>
                <w:szCs w:val="22"/>
              </w:rPr>
            </w:pPr>
            <w:r w:rsidRPr="009163E0">
              <w:rPr>
                <w:rFonts w:ascii="Arial Narrow" w:hAnsi="Arial Narrow" w:cs="Arial"/>
                <w:sz w:val="22"/>
                <w:szCs w:val="22"/>
              </w:rPr>
              <w:t xml:space="preserve">Date </w:t>
            </w:r>
            <w:proofErr w:type="spellStart"/>
            <w:r w:rsidRPr="009163E0">
              <w:rPr>
                <w:rFonts w:ascii="Arial Narrow" w:hAnsi="Arial Narrow" w:cs="Arial"/>
                <w:sz w:val="22"/>
                <w:szCs w:val="22"/>
              </w:rPr>
              <w:t>EA</w:t>
            </w:r>
            <w:proofErr w:type="spellEnd"/>
            <w:r w:rsidRPr="009163E0">
              <w:rPr>
                <w:rFonts w:ascii="Arial Narrow" w:hAnsi="Arial Narrow" w:cs="Arial"/>
                <w:sz w:val="22"/>
                <w:szCs w:val="22"/>
              </w:rPr>
              <w:t xml:space="preserve"> issued:</w:t>
            </w:r>
          </w:p>
        </w:tc>
        <w:tc>
          <w:tcPr>
            <w:tcW w:w="4816" w:type="dxa"/>
          </w:tcPr>
          <w:p w:rsidR="00096339" w:rsidRDefault="00096339" w:rsidP="00096339">
            <w:pPr>
              <w:rPr>
                <w:rFonts w:ascii="Arial Narrow" w:hAnsi="Arial Narrow"/>
              </w:rPr>
            </w:pPr>
          </w:p>
        </w:tc>
      </w:tr>
      <w:tr w:rsidR="00096339" w:rsidTr="00096339">
        <w:tc>
          <w:tcPr>
            <w:tcW w:w="4815" w:type="dxa"/>
          </w:tcPr>
          <w:p w:rsidR="00096339" w:rsidRPr="009163E0" w:rsidRDefault="00096339" w:rsidP="00096339">
            <w:pPr>
              <w:jc w:val="both"/>
              <w:rPr>
                <w:rFonts w:ascii="Arial Narrow" w:hAnsi="Arial Narrow" w:cs="Arial"/>
                <w:sz w:val="22"/>
                <w:szCs w:val="22"/>
              </w:rPr>
            </w:pPr>
            <w:r w:rsidRPr="009163E0">
              <w:rPr>
                <w:rFonts w:ascii="Arial Narrow" w:hAnsi="Arial Narrow" w:cs="Arial"/>
                <w:sz w:val="22"/>
                <w:szCs w:val="22"/>
              </w:rPr>
              <w:t>Reference Number of all amendments issued with its respective dates:</w:t>
            </w:r>
          </w:p>
        </w:tc>
        <w:tc>
          <w:tcPr>
            <w:tcW w:w="4816" w:type="dxa"/>
          </w:tcPr>
          <w:p w:rsidR="00096339" w:rsidRDefault="00096339" w:rsidP="00096339">
            <w:pPr>
              <w:rPr>
                <w:rFonts w:ascii="Arial Narrow" w:hAnsi="Arial Narrow"/>
              </w:rPr>
            </w:pPr>
          </w:p>
        </w:tc>
      </w:tr>
      <w:tr w:rsidR="00096339" w:rsidTr="00096339">
        <w:tc>
          <w:tcPr>
            <w:tcW w:w="4815" w:type="dxa"/>
          </w:tcPr>
          <w:p w:rsidR="00096339" w:rsidRPr="00D610C7" w:rsidRDefault="00096339" w:rsidP="00096339">
            <w:pPr>
              <w:jc w:val="both"/>
              <w:rPr>
                <w:rFonts w:ascii="Arial Narrow" w:hAnsi="Arial Narrow" w:cs="Arial"/>
                <w:sz w:val="22"/>
                <w:szCs w:val="22"/>
                <w:u w:val="single"/>
              </w:rPr>
            </w:pPr>
            <w:r w:rsidRPr="00D610C7">
              <w:rPr>
                <w:rFonts w:ascii="Arial Narrow" w:hAnsi="Arial Narrow" w:cs="Arial"/>
                <w:sz w:val="22"/>
                <w:szCs w:val="22"/>
                <w:u w:val="single"/>
              </w:rPr>
              <w:t xml:space="preserve">Date </w:t>
            </w:r>
            <w:proofErr w:type="spellStart"/>
            <w:r w:rsidRPr="00D610C7">
              <w:rPr>
                <w:rFonts w:ascii="Arial Narrow" w:hAnsi="Arial Narrow" w:cs="Arial"/>
                <w:sz w:val="22"/>
                <w:szCs w:val="22"/>
                <w:u w:val="single"/>
              </w:rPr>
              <w:t>EA</w:t>
            </w:r>
            <w:proofErr w:type="spellEnd"/>
            <w:r w:rsidRPr="00D610C7">
              <w:rPr>
                <w:rFonts w:ascii="Arial Narrow" w:hAnsi="Arial Narrow" w:cs="Arial"/>
                <w:sz w:val="22"/>
                <w:szCs w:val="22"/>
                <w:u w:val="single"/>
              </w:rPr>
              <w:t xml:space="preserve"> expires:</w:t>
            </w:r>
          </w:p>
          <w:p w:rsidR="00096339" w:rsidRPr="00736912" w:rsidRDefault="00096339" w:rsidP="00096339">
            <w:pPr>
              <w:jc w:val="both"/>
              <w:rPr>
                <w:rFonts w:ascii="Arial Narrow" w:hAnsi="Arial Narrow" w:cs="Arial"/>
                <w:b/>
                <w:sz w:val="22"/>
                <w:szCs w:val="22"/>
              </w:rPr>
            </w:pPr>
            <w:r w:rsidRPr="00736912">
              <w:rPr>
                <w:rFonts w:ascii="Arial Narrow" w:hAnsi="Arial Narrow" w:cs="Arial"/>
                <w:b/>
                <w:sz w:val="20"/>
                <w:szCs w:val="22"/>
              </w:rPr>
              <w:t>N.B. Regulation 28(1</w:t>
            </w:r>
            <w:proofErr w:type="gramStart"/>
            <w:r w:rsidRPr="00736912">
              <w:rPr>
                <w:rFonts w:ascii="Arial Narrow" w:hAnsi="Arial Narrow" w:cs="Arial"/>
                <w:b/>
                <w:sz w:val="20"/>
                <w:szCs w:val="22"/>
              </w:rPr>
              <w:t>)(</w:t>
            </w:r>
            <w:proofErr w:type="gramEnd"/>
            <w:r w:rsidRPr="00736912">
              <w:rPr>
                <w:rFonts w:ascii="Arial Narrow" w:hAnsi="Arial Narrow" w:cs="Arial"/>
                <w:b/>
                <w:sz w:val="20"/>
                <w:szCs w:val="22"/>
              </w:rPr>
              <w:t xml:space="preserve">A) of the EIA Regulations 2014, as amended states that </w:t>
            </w:r>
            <w:r w:rsidRPr="00736912">
              <w:rPr>
                <w:rFonts w:ascii="Arial Narrow" w:hAnsi="Arial Narrow" w:cs="Arial"/>
                <w:b/>
                <w:i/>
                <w:sz w:val="20"/>
                <w:szCs w:val="22"/>
              </w:rPr>
              <w:t>“The competent authority shall not accept or process an application for amendment of an environmental authorisation if such environmental authorisation is not valid on the day of receipt of such amendment application…”</w:t>
            </w:r>
          </w:p>
        </w:tc>
        <w:tc>
          <w:tcPr>
            <w:tcW w:w="4816" w:type="dxa"/>
          </w:tcPr>
          <w:p w:rsidR="00096339" w:rsidRDefault="00096339" w:rsidP="00096339">
            <w:pPr>
              <w:rPr>
                <w:rFonts w:ascii="Arial Narrow" w:hAnsi="Arial Narrow"/>
              </w:rPr>
            </w:pPr>
          </w:p>
        </w:tc>
      </w:tr>
    </w:tbl>
    <w:p w:rsidR="00096339" w:rsidRPr="00714CF9" w:rsidRDefault="00096339" w:rsidP="00807D65">
      <w:pPr>
        <w:rPr>
          <w:rFonts w:ascii="Arial Narrow" w:hAnsi="Arial Narrow"/>
        </w:rPr>
      </w:pP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6"/>
        <w:gridCol w:w="693"/>
        <w:gridCol w:w="692"/>
      </w:tblGrid>
      <w:tr w:rsidR="00807D65" w:rsidRPr="00714CF9" w:rsidTr="00807D65">
        <w:trPr>
          <w:trHeight w:val="166"/>
        </w:trPr>
        <w:tc>
          <w:tcPr>
            <w:tcW w:w="4281"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Was the activity commenced with during the validity period of the environmental authorisation? If yes, please describe the implementation of the previous environmental authorisation to date:</w:t>
            </w:r>
          </w:p>
        </w:tc>
        <w:tc>
          <w:tcPr>
            <w:tcW w:w="36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YES</w:t>
            </w:r>
          </w:p>
        </w:tc>
        <w:tc>
          <w:tcPr>
            <w:tcW w:w="359"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NO</w:t>
            </w:r>
          </w:p>
        </w:tc>
      </w:tr>
      <w:tr w:rsidR="00807D65" w:rsidRPr="00714CF9" w:rsidTr="00807D65">
        <w:trPr>
          <w:trHeight w:val="1409"/>
        </w:trPr>
        <w:tc>
          <w:tcPr>
            <w:tcW w:w="5000" w:type="pct"/>
            <w:gridSpan w:val="3"/>
          </w:tcPr>
          <w:p w:rsidR="00807D65" w:rsidRPr="00714CF9" w:rsidRDefault="00807D65" w:rsidP="00415094">
            <w:pPr>
              <w:jc w:val="both"/>
              <w:rPr>
                <w:rFonts w:ascii="Arial Narrow" w:hAnsi="Arial Narrow" w:cs="Arial"/>
                <w:sz w:val="22"/>
                <w:szCs w:val="22"/>
              </w:rPr>
            </w:pPr>
          </w:p>
        </w:tc>
      </w:tr>
    </w:tbl>
    <w:p w:rsidR="00807D65" w:rsidRPr="00714CF9" w:rsidRDefault="00807D65" w:rsidP="00807D65">
      <w:pPr>
        <w:rPr>
          <w:rFonts w:ascii="Arial Narrow" w:hAnsi="Arial Narrow"/>
        </w:rPr>
      </w:pPr>
    </w:p>
    <w:p w:rsidR="00807D65" w:rsidRPr="00714CF9" w:rsidRDefault="00807D65" w:rsidP="009152D1">
      <w:pPr>
        <w:pStyle w:val="Heading1"/>
        <w:numPr>
          <w:ilvl w:val="0"/>
          <w:numId w:val="7"/>
        </w:numPr>
        <w:ind w:hanging="720"/>
        <w:jc w:val="both"/>
        <w:rPr>
          <w:rFonts w:ascii="Arial Narrow" w:hAnsi="Arial Narrow"/>
          <w:b/>
          <w:sz w:val="22"/>
        </w:rPr>
      </w:pPr>
      <w:r w:rsidRPr="00714CF9">
        <w:rPr>
          <w:rFonts w:ascii="Arial Narrow" w:hAnsi="Arial Narrow"/>
          <w:b/>
          <w:sz w:val="22"/>
        </w:rPr>
        <w:t>AMENDMENTS APPLIED FOR AND RELATED INFORMATION</w:t>
      </w:r>
    </w:p>
    <w:p w:rsidR="00807D65" w:rsidRDefault="00807D65" w:rsidP="00807D65">
      <w:pPr>
        <w:rPr>
          <w:rFonts w:ascii="Arial Narrow" w:hAnsi="Arial Narrow"/>
        </w:rPr>
      </w:pPr>
    </w:p>
    <w:p w:rsidR="00022141" w:rsidRDefault="00022141" w:rsidP="00807D65">
      <w:pPr>
        <w:rPr>
          <w:rFonts w:ascii="Arial Narrow" w:hAnsi="Arial Narrow"/>
        </w:rPr>
      </w:pPr>
      <w:r>
        <w:rPr>
          <w:rFonts w:ascii="Arial Narrow" w:hAnsi="Arial Narrow"/>
        </w:rPr>
        <w:t xml:space="preserve">Please indicate if the amendment being applied for falls within the ambits of a Part 1 of Part 2 </w:t>
      </w:r>
      <w:r w:rsidR="002503A3">
        <w:rPr>
          <w:rFonts w:ascii="Arial Narrow" w:hAnsi="Arial Narrow"/>
        </w:rPr>
        <w:t>amendment</w:t>
      </w:r>
      <w:r>
        <w:rPr>
          <w:rFonts w:ascii="Arial Narrow" w:hAnsi="Arial Narrow"/>
        </w:rPr>
        <w:t>, as outlined in Chapter 5 of the EIA Regulations, 2014 as amended.</w:t>
      </w:r>
    </w:p>
    <w:p w:rsidR="00022141" w:rsidRDefault="00022141" w:rsidP="00807D65">
      <w:pPr>
        <w:rPr>
          <w:rFonts w:ascii="Arial Narrow" w:hAnsi="Arial Narrow"/>
        </w:rPr>
      </w:pPr>
    </w:p>
    <w:tbl>
      <w:tblPr>
        <w:tblStyle w:val="TableGrid"/>
        <w:tblW w:w="0" w:type="auto"/>
        <w:tblLook w:val="04A0" w:firstRow="1" w:lastRow="0" w:firstColumn="1" w:lastColumn="0" w:noHBand="0" w:noVBand="1"/>
      </w:tblPr>
      <w:tblGrid>
        <w:gridCol w:w="4815"/>
        <w:gridCol w:w="4816"/>
      </w:tblGrid>
      <w:tr w:rsidR="00022141" w:rsidTr="00022141">
        <w:tc>
          <w:tcPr>
            <w:tcW w:w="4928" w:type="dxa"/>
          </w:tcPr>
          <w:p w:rsidR="00022141" w:rsidRDefault="00022141" w:rsidP="00807D65">
            <w:pPr>
              <w:rPr>
                <w:rFonts w:ascii="Arial Narrow" w:hAnsi="Arial Narrow"/>
              </w:rPr>
            </w:pPr>
            <w:r>
              <w:rPr>
                <w:rFonts w:ascii="Arial Narrow" w:hAnsi="Arial Narrow"/>
              </w:rPr>
              <w:t>Part 1</w:t>
            </w:r>
          </w:p>
        </w:tc>
        <w:tc>
          <w:tcPr>
            <w:tcW w:w="4929" w:type="dxa"/>
          </w:tcPr>
          <w:p w:rsidR="00022141" w:rsidRDefault="00022141" w:rsidP="00807D65">
            <w:pPr>
              <w:rPr>
                <w:rFonts w:ascii="Arial Narrow" w:hAnsi="Arial Narrow"/>
              </w:rPr>
            </w:pPr>
            <w:r>
              <w:rPr>
                <w:rFonts w:ascii="Arial Narrow" w:hAnsi="Arial Narrow"/>
              </w:rPr>
              <w:t>Part 2</w:t>
            </w:r>
          </w:p>
        </w:tc>
      </w:tr>
      <w:tr w:rsidR="00022141" w:rsidTr="00022141">
        <w:tc>
          <w:tcPr>
            <w:tcW w:w="4928" w:type="dxa"/>
          </w:tcPr>
          <w:p w:rsidR="00022141" w:rsidRDefault="00022141" w:rsidP="00807D65">
            <w:pPr>
              <w:rPr>
                <w:rFonts w:ascii="Arial Narrow" w:hAnsi="Arial Narrow"/>
              </w:rPr>
            </w:pPr>
          </w:p>
        </w:tc>
        <w:tc>
          <w:tcPr>
            <w:tcW w:w="4929" w:type="dxa"/>
          </w:tcPr>
          <w:p w:rsidR="00022141" w:rsidRDefault="00022141" w:rsidP="00807D65">
            <w:pPr>
              <w:rPr>
                <w:rFonts w:ascii="Arial Narrow" w:hAnsi="Arial Narrow"/>
              </w:rPr>
            </w:pPr>
          </w:p>
        </w:tc>
      </w:tr>
    </w:tbl>
    <w:p w:rsidR="00022141" w:rsidRDefault="00022141" w:rsidP="00807D65">
      <w:pPr>
        <w:rPr>
          <w:rFonts w:ascii="Arial Narrow" w:hAnsi="Arial Narrow"/>
        </w:rPr>
      </w:pPr>
    </w:p>
    <w:p w:rsidR="00022141" w:rsidRPr="002503A3" w:rsidRDefault="00022141" w:rsidP="00096339">
      <w:pPr>
        <w:jc w:val="both"/>
        <w:rPr>
          <w:rFonts w:ascii="Arial Narrow" w:hAnsi="Arial Narrow"/>
          <w:b/>
        </w:rPr>
      </w:pPr>
      <w:r w:rsidRPr="002503A3">
        <w:rPr>
          <w:rFonts w:ascii="Arial Narrow" w:hAnsi="Arial Narrow"/>
          <w:b/>
        </w:rPr>
        <w:t>Please note, that whilst this has been indicated, the Department will when acknowledging receipt agree or disagree with the amendment being applied for, and the process to be followed must be that as outlined in the official acknowledgement letter.</w:t>
      </w:r>
    </w:p>
    <w:p w:rsidR="00022141" w:rsidRDefault="00022141" w:rsidP="00807D65">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911"/>
        <w:gridCol w:w="911"/>
      </w:tblGrid>
      <w:tr w:rsidR="005F74CD" w:rsidRPr="00DC201E" w:rsidTr="00096339">
        <w:tc>
          <w:tcPr>
            <w:tcW w:w="4054" w:type="pct"/>
            <w:shd w:val="clear" w:color="auto" w:fill="auto"/>
          </w:tcPr>
          <w:p w:rsidR="005F74CD" w:rsidRPr="00DC201E" w:rsidRDefault="005F74CD" w:rsidP="00096339">
            <w:pPr>
              <w:pStyle w:val="BodyText"/>
              <w:rPr>
                <w:rFonts w:ascii="Arial Narrow" w:hAnsi="Arial Narrow"/>
                <w:sz w:val="22"/>
                <w:szCs w:val="22"/>
                <w:lang w:val="en-ZA"/>
              </w:rPr>
            </w:pPr>
            <w:r>
              <w:rPr>
                <w:rFonts w:ascii="Arial Narrow" w:hAnsi="Arial Narrow"/>
                <w:sz w:val="22"/>
                <w:szCs w:val="22"/>
                <w:lang w:val="en-ZA"/>
              </w:rPr>
              <w:t>Does the project form part of a Renewable Energy Development Zone (</w:t>
            </w:r>
            <w:proofErr w:type="spellStart"/>
            <w:r>
              <w:rPr>
                <w:rFonts w:ascii="Arial Narrow" w:hAnsi="Arial Narrow"/>
                <w:sz w:val="22"/>
                <w:szCs w:val="22"/>
                <w:lang w:val="en-ZA"/>
              </w:rPr>
              <w:t>REDZ</w:t>
            </w:r>
            <w:proofErr w:type="spellEnd"/>
            <w:r>
              <w:rPr>
                <w:rFonts w:ascii="Arial Narrow" w:hAnsi="Arial Narrow"/>
                <w:sz w:val="22"/>
                <w:szCs w:val="22"/>
                <w:lang w:val="en-ZA"/>
              </w:rPr>
              <w:t xml:space="preserve">) as per </w:t>
            </w:r>
            <w:proofErr w:type="spellStart"/>
            <w:r>
              <w:rPr>
                <w:rFonts w:ascii="Arial Narrow" w:hAnsi="Arial Narrow"/>
                <w:sz w:val="22"/>
                <w:szCs w:val="22"/>
                <w:lang w:val="en-ZA"/>
              </w:rPr>
              <w:t>GN</w:t>
            </w:r>
            <w:proofErr w:type="spellEnd"/>
            <w:r>
              <w:rPr>
                <w:rFonts w:ascii="Arial Narrow" w:hAnsi="Arial Narrow"/>
                <w:sz w:val="22"/>
                <w:szCs w:val="22"/>
                <w:lang w:val="en-ZA"/>
              </w:rPr>
              <w:t xml:space="preserve"> 114?</w:t>
            </w:r>
          </w:p>
        </w:tc>
        <w:tc>
          <w:tcPr>
            <w:tcW w:w="473" w:type="pct"/>
            <w:shd w:val="clear" w:color="auto" w:fill="auto"/>
          </w:tcPr>
          <w:p w:rsidR="005F74CD" w:rsidRPr="00DC201E" w:rsidRDefault="005F74CD" w:rsidP="00096339">
            <w:pPr>
              <w:pStyle w:val="BodyText"/>
              <w:jc w:val="both"/>
              <w:rPr>
                <w:rFonts w:ascii="Arial Narrow" w:hAnsi="Arial Narrow"/>
                <w:sz w:val="22"/>
                <w:szCs w:val="22"/>
                <w:lang w:val="en-ZA"/>
              </w:rPr>
            </w:pPr>
            <w:r w:rsidRPr="00DC201E">
              <w:rPr>
                <w:rFonts w:ascii="Arial Narrow" w:hAnsi="Arial Narrow"/>
                <w:sz w:val="22"/>
                <w:szCs w:val="22"/>
                <w:lang w:val="en-ZA"/>
              </w:rPr>
              <w:t>YES</w:t>
            </w:r>
          </w:p>
        </w:tc>
        <w:tc>
          <w:tcPr>
            <w:tcW w:w="473" w:type="pct"/>
            <w:shd w:val="clear" w:color="auto" w:fill="auto"/>
          </w:tcPr>
          <w:p w:rsidR="005F74CD" w:rsidRPr="00DC201E" w:rsidRDefault="005F74CD" w:rsidP="00096339">
            <w:pPr>
              <w:pStyle w:val="BodyText"/>
              <w:jc w:val="both"/>
              <w:rPr>
                <w:rFonts w:ascii="Arial Narrow" w:hAnsi="Arial Narrow"/>
                <w:sz w:val="22"/>
                <w:szCs w:val="22"/>
                <w:lang w:val="en-ZA"/>
              </w:rPr>
            </w:pPr>
            <w:r w:rsidRPr="00DC201E">
              <w:rPr>
                <w:rFonts w:ascii="Arial Narrow" w:hAnsi="Arial Narrow"/>
                <w:sz w:val="22"/>
                <w:szCs w:val="22"/>
                <w:lang w:val="en-ZA"/>
              </w:rPr>
              <w:t>NO</w:t>
            </w:r>
          </w:p>
        </w:tc>
      </w:tr>
      <w:tr w:rsidR="005F74CD" w:rsidRPr="00DC201E" w:rsidTr="00096339">
        <w:tc>
          <w:tcPr>
            <w:tcW w:w="4054" w:type="pct"/>
            <w:shd w:val="clear" w:color="auto" w:fill="auto"/>
          </w:tcPr>
          <w:p w:rsidR="005F74CD" w:rsidRPr="00DC201E" w:rsidRDefault="005F74CD" w:rsidP="00096339">
            <w:pPr>
              <w:pStyle w:val="BodyText"/>
              <w:rPr>
                <w:rFonts w:ascii="Arial Narrow" w:hAnsi="Arial Narrow"/>
                <w:sz w:val="22"/>
                <w:szCs w:val="22"/>
                <w:lang w:val="en-ZA"/>
              </w:rPr>
            </w:pPr>
            <w:r>
              <w:rPr>
                <w:rFonts w:ascii="Arial Narrow" w:hAnsi="Arial Narrow"/>
                <w:sz w:val="22"/>
                <w:szCs w:val="22"/>
                <w:lang w:val="en-ZA"/>
              </w:rPr>
              <w:t>Does the project form part of an Electricity Grid Infrastructure (</w:t>
            </w:r>
            <w:proofErr w:type="spellStart"/>
            <w:r>
              <w:rPr>
                <w:rFonts w:ascii="Arial Narrow" w:hAnsi="Arial Narrow"/>
                <w:sz w:val="22"/>
                <w:szCs w:val="22"/>
                <w:lang w:val="en-ZA"/>
              </w:rPr>
              <w:t>EGI</w:t>
            </w:r>
            <w:proofErr w:type="spellEnd"/>
            <w:r>
              <w:rPr>
                <w:rFonts w:ascii="Arial Narrow" w:hAnsi="Arial Narrow"/>
                <w:sz w:val="22"/>
                <w:szCs w:val="22"/>
                <w:lang w:val="en-ZA"/>
              </w:rPr>
              <w:t xml:space="preserve">) as per </w:t>
            </w:r>
            <w:proofErr w:type="spellStart"/>
            <w:r>
              <w:rPr>
                <w:rFonts w:ascii="Arial Narrow" w:hAnsi="Arial Narrow"/>
                <w:sz w:val="22"/>
                <w:szCs w:val="22"/>
                <w:lang w:val="en-ZA"/>
              </w:rPr>
              <w:t>GN</w:t>
            </w:r>
            <w:proofErr w:type="spellEnd"/>
            <w:r>
              <w:rPr>
                <w:rFonts w:ascii="Arial Narrow" w:hAnsi="Arial Narrow"/>
                <w:sz w:val="22"/>
                <w:szCs w:val="22"/>
                <w:lang w:val="en-ZA"/>
              </w:rPr>
              <w:t xml:space="preserve"> 113?</w:t>
            </w:r>
          </w:p>
        </w:tc>
        <w:tc>
          <w:tcPr>
            <w:tcW w:w="473" w:type="pct"/>
            <w:shd w:val="clear" w:color="auto" w:fill="auto"/>
          </w:tcPr>
          <w:p w:rsidR="005F74CD" w:rsidRPr="00DC201E" w:rsidRDefault="005F74CD" w:rsidP="00096339">
            <w:pPr>
              <w:pStyle w:val="BodyText"/>
              <w:jc w:val="both"/>
              <w:rPr>
                <w:rFonts w:ascii="Arial Narrow" w:hAnsi="Arial Narrow"/>
                <w:sz w:val="22"/>
                <w:szCs w:val="22"/>
                <w:lang w:val="en-ZA"/>
              </w:rPr>
            </w:pPr>
            <w:r w:rsidRPr="00DC201E">
              <w:rPr>
                <w:rFonts w:ascii="Arial Narrow" w:hAnsi="Arial Narrow"/>
                <w:sz w:val="22"/>
                <w:szCs w:val="22"/>
                <w:lang w:val="en-ZA"/>
              </w:rPr>
              <w:t>YES</w:t>
            </w:r>
          </w:p>
        </w:tc>
        <w:tc>
          <w:tcPr>
            <w:tcW w:w="473" w:type="pct"/>
            <w:shd w:val="clear" w:color="auto" w:fill="auto"/>
          </w:tcPr>
          <w:p w:rsidR="005F74CD" w:rsidRPr="00DC201E" w:rsidRDefault="005F74CD" w:rsidP="00096339">
            <w:pPr>
              <w:pStyle w:val="BodyText"/>
              <w:jc w:val="both"/>
              <w:rPr>
                <w:rFonts w:ascii="Arial Narrow" w:hAnsi="Arial Narrow"/>
                <w:sz w:val="22"/>
                <w:szCs w:val="22"/>
                <w:lang w:val="en-ZA"/>
              </w:rPr>
            </w:pPr>
            <w:r w:rsidRPr="00DC201E">
              <w:rPr>
                <w:rFonts w:ascii="Arial Narrow" w:hAnsi="Arial Narrow"/>
                <w:sz w:val="22"/>
                <w:szCs w:val="22"/>
                <w:lang w:val="en-ZA"/>
              </w:rPr>
              <w:t>NO</w:t>
            </w:r>
          </w:p>
        </w:tc>
      </w:tr>
      <w:tr w:rsidR="005F74CD" w:rsidRPr="00DC201E" w:rsidTr="00096339">
        <w:tc>
          <w:tcPr>
            <w:tcW w:w="4054" w:type="pct"/>
            <w:shd w:val="clear" w:color="auto" w:fill="auto"/>
          </w:tcPr>
          <w:p w:rsidR="005F74CD" w:rsidRPr="00DC201E" w:rsidRDefault="005F74CD" w:rsidP="00096339">
            <w:pPr>
              <w:pStyle w:val="BodyText"/>
              <w:rPr>
                <w:rFonts w:ascii="Arial Narrow" w:hAnsi="Arial Narrow"/>
                <w:sz w:val="22"/>
                <w:szCs w:val="22"/>
                <w:lang w:val="en-ZA"/>
              </w:rPr>
            </w:pPr>
            <w:r w:rsidRPr="00DC201E">
              <w:rPr>
                <w:rFonts w:ascii="Arial Narrow" w:hAnsi="Arial Narrow"/>
                <w:sz w:val="22"/>
                <w:szCs w:val="22"/>
                <w:lang w:val="en-ZA"/>
              </w:rPr>
              <w:t>Does the project form part of any of the Strategic Infrastructure Projects (</w:t>
            </w:r>
            <w:proofErr w:type="spellStart"/>
            <w:r w:rsidRPr="00DC201E">
              <w:rPr>
                <w:rFonts w:ascii="Arial Narrow" w:hAnsi="Arial Narrow"/>
                <w:sz w:val="22"/>
                <w:szCs w:val="22"/>
                <w:lang w:val="en-ZA"/>
              </w:rPr>
              <w:t>SIPs</w:t>
            </w:r>
            <w:proofErr w:type="spellEnd"/>
            <w:r w:rsidRPr="00DC201E">
              <w:rPr>
                <w:rFonts w:ascii="Arial Narrow" w:hAnsi="Arial Narrow"/>
                <w:sz w:val="22"/>
                <w:szCs w:val="22"/>
                <w:lang w:val="en-ZA"/>
              </w:rPr>
              <w:t>) as described in the National Development Plan, 2011?</w:t>
            </w:r>
          </w:p>
        </w:tc>
        <w:tc>
          <w:tcPr>
            <w:tcW w:w="473" w:type="pct"/>
            <w:shd w:val="clear" w:color="auto" w:fill="auto"/>
          </w:tcPr>
          <w:p w:rsidR="005F74CD" w:rsidRPr="00DC201E" w:rsidRDefault="005F74CD" w:rsidP="00096339">
            <w:pPr>
              <w:pStyle w:val="BodyText"/>
              <w:jc w:val="both"/>
              <w:rPr>
                <w:rFonts w:ascii="Arial Narrow" w:hAnsi="Arial Narrow"/>
                <w:sz w:val="22"/>
                <w:szCs w:val="22"/>
                <w:lang w:val="en-ZA"/>
              </w:rPr>
            </w:pPr>
            <w:r w:rsidRPr="00DC201E">
              <w:rPr>
                <w:rFonts w:ascii="Arial Narrow" w:hAnsi="Arial Narrow"/>
                <w:sz w:val="22"/>
                <w:szCs w:val="22"/>
                <w:lang w:val="en-ZA"/>
              </w:rPr>
              <w:t>YES</w:t>
            </w:r>
          </w:p>
        </w:tc>
        <w:tc>
          <w:tcPr>
            <w:tcW w:w="473" w:type="pct"/>
            <w:shd w:val="clear" w:color="auto" w:fill="auto"/>
          </w:tcPr>
          <w:p w:rsidR="005F74CD" w:rsidRPr="00DC201E" w:rsidRDefault="005F74CD" w:rsidP="00096339">
            <w:pPr>
              <w:pStyle w:val="BodyText"/>
              <w:jc w:val="both"/>
              <w:rPr>
                <w:rFonts w:ascii="Arial Narrow" w:hAnsi="Arial Narrow"/>
                <w:sz w:val="22"/>
                <w:szCs w:val="22"/>
                <w:lang w:val="en-ZA"/>
              </w:rPr>
            </w:pPr>
            <w:r w:rsidRPr="00DC201E">
              <w:rPr>
                <w:rFonts w:ascii="Arial Narrow" w:hAnsi="Arial Narrow"/>
                <w:sz w:val="22"/>
                <w:szCs w:val="22"/>
                <w:lang w:val="en-ZA"/>
              </w:rPr>
              <w:t>NO</w:t>
            </w:r>
          </w:p>
        </w:tc>
      </w:tr>
      <w:tr w:rsidR="002503A3" w:rsidRPr="00DC201E" w:rsidTr="00096339">
        <w:tc>
          <w:tcPr>
            <w:tcW w:w="4054" w:type="pct"/>
            <w:shd w:val="clear" w:color="auto" w:fill="auto"/>
          </w:tcPr>
          <w:p w:rsidR="002503A3" w:rsidRPr="00DC201E" w:rsidRDefault="002503A3" w:rsidP="00096339">
            <w:pPr>
              <w:pStyle w:val="BodyText"/>
              <w:rPr>
                <w:rFonts w:ascii="Arial Narrow" w:hAnsi="Arial Narrow"/>
                <w:sz w:val="22"/>
                <w:szCs w:val="22"/>
                <w:lang w:val="en-ZA"/>
              </w:rPr>
            </w:pPr>
            <w:r>
              <w:rPr>
                <w:rFonts w:ascii="Arial Narrow" w:hAnsi="Arial Narrow"/>
                <w:sz w:val="22"/>
                <w:szCs w:val="22"/>
                <w:lang w:val="en-ZA"/>
              </w:rPr>
              <w:t xml:space="preserve">Did you attached the confirmation of SIP obtained from the relevant sector representative (SIP Coordinators) and not a motivation from an </w:t>
            </w:r>
            <w:proofErr w:type="spellStart"/>
            <w:r>
              <w:rPr>
                <w:rFonts w:ascii="Arial Narrow" w:hAnsi="Arial Narrow"/>
                <w:sz w:val="22"/>
                <w:szCs w:val="22"/>
                <w:lang w:val="en-ZA"/>
              </w:rPr>
              <w:t>EAP</w:t>
            </w:r>
            <w:proofErr w:type="spellEnd"/>
          </w:p>
        </w:tc>
        <w:tc>
          <w:tcPr>
            <w:tcW w:w="473" w:type="pct"/>
            <w:shd w:val="clear" w:color="auto" w:fill="auto"/>
          </w:tcPr>
          <w:p w:rsidR="002503A3" w:rsidRPr="00DC201E" w:rsidRDefault="002503A3" w:rsidP="00096339">
            <w:pPr>
              <w:pStyle w:val="BodyText"/>
              <w:jc w:val="both"/>
              <w:rPr>
                <w:rFonts w:ascii="Arial Narrow" w:hAnsi="Arial Narrow"/>
                <w:sz w:val="22"/>
                <w:szCs w:val="22"/>
                <w:lang w:val="en-ZA"/>
              </w:rPr>
            </w:pPr>
            <w:r>
              <w:rPr>
                <w:rFonts w:ascii="Arial Narrow" w:hAnsi="Arial Narrow"/>
                <w:sz w:val="22"/>
                <w:szCs w:val="22"/>
                <w:lang w:val="en-ZA"/>
              </w:rPr>
              <w:t>YES</w:t>
            </w:r>
          </w:p>
        </w:tc>
        <w:tc>
          <w:tcPr>
            <w:tcW w:w="473" w:type="pct"/>
            <w:shd w:val="clear" w:color="auto" w:fill="auto"/>
          </w:tcPr>
          <w:p w:rsidR="002503A3" w:rsidRPr="00DC201E" w:rsidRDefault="002503A3" w:rsidP="00096339">
            <w:pPr>
              <w:pStyle w:val="BodyText"/>
              <w:jc w:val="both"/>
              <w:rPr>
                <w:rFonts w:ascii="Arial Narrow" w:hAnsi="Arial Narrow"/>
                <w:sz w:val="22"/>
                <w:szCs w:val="22"/>
                <w:lang w:val="en-ZA"/>
              </w:rPr>
            </w:pPr>
            <w:r>
              <w:rPr>
                <w:rFonts w:ascii="Arial Narrow" w:hAnsi="Arial Narrow"/>
                <w:sz w:val="22"/>
                <w:szCs w:val="22"/>
                <w:lang w:val="en-ZA"/>
              </w:rPr>
              <w:t>NO</w:t>
            </w:r>
          </w:p>
        </w:tc>
      </w:tr>
    </w:tbl>
    <w:p w:rsidR="005F74CD" w:rsidRPr="002503A3" w:rsidRDefault="005F74CD" w:rsidP="005F74CD">
      <w:pPr>
        <w:pStyle w:val="BodyText"/>
        <w:jc w:val="both"/>
        <w:rPr>
          <w:rFonts w:ascii="Arial Narrow" w:hAnsi="Arial Narrow"/>
          <w:sz w:val="22"/>
          <w:szCs w:val="22"/>
          <w:lang w:val="en-ZA"/>
        </w:rPr>
      </w:pPr>
    </w:p>
    <w:p w:rsidR="005F74CD" w:rsidRPr="002503A3" w:rsidRDefault="005F74CD" w:rsidP="005F74CD">
      <w:pPr>
        <w:pStyle w:val="BodyText"/>
        <w:rPr>
          <w:rFonts w:ascii="Arial Narrow" w:hAnsi="Arial Narrow"/>
          <w:sz w:val="22"/>
          <w:szCs w:val="22"/>
          <w:lang w:val="en-ZA"/>
        </w:rPr>
      </w:pPr>
      <w:r w:rsidRPr="002503A3">
        <w:rPr>
          <w:rFonts w:ascii="Arial Narrow" w:hAnsi="Arial Narrow"/>
          <w:sz w:val="22"/>
          <w:szCs w:val="22"/>
          <w:lang w:val="en-ZA"/>
        </w:rPr>
        <w:t xml:space="preserve">If </w:t>
      </w:r>
      <w:r w:rsidRPr="002503A3">
        <w:rPr>
          <w:rFonts w:ascii="Arial Narrow" w:hAnsi="Arial Narrow"/>
          <w:b/>
          <w:sz w:val="22"/>
          <w:szCs w:val="22"/>
          <w:lang w:val="en-ZA"/>
        </w:rPr>
        <w:t>YES</w:t>
      </w:r>
      <w:r w:rsidRPr="002503A3">
        <w:rPr>
          <w:rFonts w:ascii="Arial Narrow" w:hAnsi="Arial Narrow"/>
          <w:sz w:val="22"/>
          <w:szCs w:val="22"/>
          <w:lang w:val="en-ZA"/>
        </w:rPr>
        <w:t>, is selected:</w:t>
      </w:r>
    </w:p>
    <w:p w:rsidR="005F74CD" w:rsidRPr="002503A3" w:rsidRDefault="005F74CD" w:rsidP="005F74CD">
      <w:pPr>
        <w:pStyle w:val="BodyText"/>
        <w:rPr>
          <w:rFonts w:ascii="Arial Narrow" w:hAnsi="Arial Narrow"/>
          <w:sz w:val="22"/>
          <w:szCs w:val="22"/>
          <w:lang w:val="en-ZA"/>
        </w:rPr>
      </w:pPr>
    </w:p>
    <w:p w:rsidR="002503A3" w:rsidRPr="002503A3" w:rsidRDefault="002503A3" w:rsidP="002503A3">
      <w:pPr>
        <w:pStyle w:val="BodyText"/>
        <w:numPr>
          <w:ilvl w:val="0"/>
          <w:numId w:val="33"/>
        </w:numPr>
        <w:rPr>
          <w:rFonts w:ascii="Arial Narrow" w:hAnsi="Arial Narrow"/>
          <w:sz w:val="22"/>
          <w:szCs w:val="22"/>
          <w:lang w:val="en-ZA"/>
        </w:rPr>
      </w:pPr>
      <w:r w:rsidRPr="002503A3">
        <w:rPr>
          <w:rFonts w:ascii="Arial Narrow" w:hAnsi="Arial Narrow"/>
          <w:sz w:val="22"/>
          <w:szCs w:val="22"/>
          <w:lang w:val="en-ZA"/>
        </w:rPr>
        <w:t xml:space="preserve">For an application in terms of </w:t>
      </w:r>
      <w:proofErr w:type="spellStart"/>
      <w:r w:rsidRPr="002503A3">
        <w:rPr>
          <w:rFonts w:ascii="Arial Narrow" w:hAnsi="Arial Narrow"/>
          <w:sz w:val="22"/>
          <w:szCs w:val="22"/>
          <w:lang w:val="en-ZA"/>
        </w:rPr>
        <w:t>GN</w:t>
      </w:r>
      <w:proofErr w:type="spellEnd"/>
      <w:r w:rsidRPr="002503A3">
        <w:rPr>
          <w:rFonts w:ascii="Arial Narrow" w:hAnsi="Arial Narrow"/>
          <w:sz w:val="22"/>
          <w:szCs w:val="22"/>
          <w:lang w:val="en-ZA"/>
        </w:rPr>
        <w:t xml:space="preserve"> 113 and/or 114, then a map confirming this must be attached;</w:t>
      </w:r>
    </w:p>
    <w:p w:rsidR="002503A3" w:rsidRPr="002503A3" w:rsidRDefault="002503A3" w:rsidP="002503A3">
      <w:pPr>
        <w:pStyle w:val="BodyText"/>
        <w:numPr>
          <w:ilvl w:val="0"/>
          <w:numId w:val="33"/>
        </w:numPr>
        <w:rPr>
          <w:rFonts w:ascii="Arial Narrow" w:hAnsi="Arial Narrow"/>
          <w:sz w:val="22"/>
          <w:szCs w:val="22"/>
          <w:lang w:val="en-ZA"/>
        </w:rPr>
      </w:pPr>
      <w:r w:rsidRPr="002503A3">
        <w:rPr>
          <w:rFonts w:ascii="Arial Narrow" w:hAnsi="Arial Narrow"/>
          <w:sz w:val="22"/>
          <w:szCs w:val="22"/>
          <w:lang w:val="en-ZA"/>
        </w:rPr>
        <w:t xml:space="preserve">For a SIP project, kindly indicate which </w:t>
      </w:r>
      <w:proofErr w:type="spellStart"/>
      <w:r w:rsidRPr="002503A3">
        <w:rPr>
          <w:rFonts w:ascii="Arial Narrow" w:hAnsi="Arial Narrow"/>
          <w:sz w:val="22"/>
          <w:szCs w:val="22"/>
          <w:lang w:val="en-ZA"/>
        </w:rPr>
        <w:t>SIPs</w:t>
      </w:r>
      <w:proofErr w:type="spellEnd"/>
      <w:r w:rsidRPr="002503A3">
        <w:rPr>
          <w:rFonts w:ascii="Arial Narrow" w:hAnsi="Arial Narrow"/>
          <w:sz w:val="22"/>
          <w:szCs w:val="22"/>
          <w:lang w:val="en-ZA"/>
        </w:rPr>
        <w:t xml:space="preserve"> are applicable in </w:t>
      </w:r>
      <w:r w:rsidRPr="002503A3">
        <w:rPr>
          <w:rFonts w:ascii="Arial Narrow" w:hAnsi="Arial Narrow"/>
          <w:b/>
          <w:sz w:val="22"/>
          <w:szCs w:val="22"/>
          <w:lang w:val="en-ZA"/>
        </w:rPr>
        <w:fldChar w:fldCharType="begin"/>
      </w:r>
      <w:r w:rsidRPr="002503A3">
        <w:rPr>
          <w:rFonts w:ascii="Arial Narrow" w:hAnsi="Arial Narrow"/>
          <w:b/>
          <w:sz w:val="22"/>
          <w:szCs w:val="22"/>
          <w:lang w:val="en-ZA"/>
        </w:rPr>
        <w:instrText xml:space="preserve"> REF _Ref522606664 \h  \* MERGEFORMAT </w:instrText>
      </w:r>
      <w:r w:rsidRPr="002503A3">
        <w:rPr>
          <w:rFonts w:ascii="Arial Narrow" w:hAnsi="Arial Narrow"/>
          <w:b/>
          <w:sz w:val="22"/>
          <w:szCs w:val="22"/>
          <w:lang w:val="en-ZA"/>
        </w:rPr>
      </w:r>
      <w:r w:rsidRPr="002503A3">
        <w:rPr>
          <w:rFonts w:ascii="Arial Narrow" w:hAnsi="Arial Narrow"/>
          <w:b/>
          <w:sz w:val="22"/>
          <w:szCs w:val="22"/>
          <w:lang w:val="en-ZA"/>
        </w:rPr>
        <w:fldChar w:fldCharType="separate"/>
      </w:r>
      <w:r w:rsidRPr="002503A3">
        <w:rPr>
          <w:rFonts w:ascii="Arial Narrow" w:hAnsi="Arial Narrow"/>
          <w:b/>
          <w:sz w:val="22"/>
          <w:szCs w:val="22"/>
          <w:lang w:val="en-ZA"/>
        </w:rPr>
        <w:t>APPENDIX 5</w:t>
      </w:r>
      <w:r w:rsidRPr="002503A3">
        <w:rPr>
          <w:rFonts w:ascii="Arial Narrow" w:hAnsi="Arial Narrow"/>
          <w:b/>
          <w:sz w:val="22"/>
          <w:szCs w:val="22"/>
          <w:lang w:val="en-ZA"/>
        </w:rPr>
        <w:fldChar w:fldCharType="end"/>
      </w:r>
      <w:r w:rsidRPr="002503A3">
        <w:rPr>
          <w:rFonts w:ascii="Arial Narrow" w:hAnsi="Arial Narrow"/>
          <w:b/>
          <w:sz w:val="22"/>
          <w:szCs w:val="22"/>
          <w:lang w:val="en-ZA"/>
        </w:rPr>
        <w:t xml:space="preserve"> and attach the </w:t>
      </w:r>
      <w:r w:rsidRPr="002503A3">
        <w:rPr>
          <w:rFonts w:ascii="Arial Narrow" w:hAnsi="Arial Narrow"/>
          <w:sz w:val="22"/>
          <w:szCs w:val="22"/>
          <w:lang w:val="en-ZA"/>
        </w:rPr>
        <w:t xml:space="preserve">confirmation of SIP applications from the relevant sector representative in </w:t>
      </w:r>
      <w:r w:rsidRPr="002503A3">
        <w:rPr>
          <w:rFonts w:ascii="Arial Narrow" w:hAnsi="Arial Narrow"/>
          <w:b/>
          <w:sz w:val="22"/>
          <w:szCs w:val="22"/>
          <w:lang w:val="en-ZA"/>
        </w:rPr>
        <w:fldChar w:fldCharType="begin"/>
      </w:r>
      <w:r w:rsidRPr="002503A3">
        <w:rPr>
          <w:rFonts w:ascii="Arial Narrow" w:hAnsi="Arial Narrow"/>
          <w:b/>
          <w:sz w:val="22"/>
          <w:szCs w:val="22"/>
          <w:lang w:val="en-ZA"/>
        </w:rPr>
        <w:instrText xml:space="preserve"> REF _Ref522606664 \h  \* MERGEFORMAT </w:instrText>
      </w:r>
      <w:r w:rsidRPr="002503A3">
        <w:rPr>
          <w:rFonts w:ascii="Arial Narrow" w:hAnsi="Arial Narrow"/>
          <w:b/>
          <w:sz w:val="22"/>
          <w:szCs w:val="22"/>
          <w:lang w:val="en-ZA"/>
        </w:rPr>
      </w:r>
      <w:r w:rsidRPr="002503A3">
        <w:rPr>
          <w:rFonts w:ascii="Arial Narrow" w:hAnsi="Arial Narrow"/>
          <w:b/>
          <w:sz w:val="22"/>
          <w:szCs w:val="22"/>
          <w:lang w:val="en-ZA"/>
        </w:rPr>
        <w:fldChar w:fldCharType="separate"/>
      </w:r>
      <w:r w:rsidRPr="002503A3">
        <w:rPr>
          <w:rFonts w:ascii="Arial Narrow" w:hAnsi="Arial Narrow"/>
          <w:b/>
          <w:sz w:val="22"/>
          <w:szCs w:val="22"/>
          <w:lang w:val="en-ZA"/>
        </w:rPr>
        <w:t>APPENDIX 5</w:t>
      </w:r>
      <w:r w:rsidRPr="002503A3">
        <w:rPr>
          <w:rFonts w:ascii="Arial Narrow" w:hAnsi="Arial Narrow"/>
          <w:b/>
          <w:sz w:val="22"/>
          <w:szCs w:val="22"/>
          <w:lang w:val="en-ZA"/>
        </w:rPr>
        <w:fldChar w:fldCharType="end"/>
      </w:r>
      <w:r w:rsidRPr="002503A3">
        <w:rPr>
          <w:rFonts w:ascii="Arial Narrow" w:hAnsi="Arial Narrow"/>
          <w:sz w:val="22"/>
          <w:szCs w:val="22"/>
          <w:lang w:val="en-ZA"/>
        </w:rPr>
        <w:t>. Should no proof be provided, the application will be considered as a normal EIA Application.</w:t>
      </w:r>
    </w:p>
    <w:p w:rsidR="005F74CD" w:rsidRPr="002503A3" w:rsidRDefault="005F74CD" w:rsidP="002503A3">
      <w:pPr>
        <w:pStyle w:val="BodyText"/>
        <w:ind w:left="720"/>
        <w:rPr>
          <w:rFonts w:ascii="Arial Narrow" w:hAnsi="Arial Narrow"/>
          <w:sz w:val="22"/>
          <w:szCs w:val="22"/>
        </w:rPr>
      </w:pPr>
    </w:p>
    <w:p w:rsidR="00807D65" w:rsidRPr="002503A3" w:rsidRDefault="00807D65" w:rsidP="00807D65">
      <w:pPr>
        <w:jc w:val="both"/>
        <w:rPr>
          <w:rFonts w:ascii="Arial Narrow" w:hAnsi="Arial Narrow" w:cs="Arial"/>
          <w:bCs/>
          <w:sz w:val="22"/>
          <w:szCs w:val="22"/>
        </w:rPr>
      </w:pPr>
      <w:r w:rsidRPr="002503A3">
        <w:rPr>
          <w:rFonts w:ascii="Arial Narrow" w:hAnsi="Arial Narrow" w:cs="Arial"/>
          <w:bCs/>
          <w:sz w:val="22"/>
          <w:szCs w:val="22"/>
        </w:rPr>
        <w:t>Please indicate which of the following is relevant:</w:t>
      </w:r>
    </w:p>
    <w:p w:rsidR="00807D65" w:rsidRPr="002503A3" w:rsidRDefault="00807D65" w:rsidP="00807D65">
      <w:pPr>
        <w:jc w:val="both"/>
        <w:rPr>
          <w:rFonts w:ascii="Arial Narrow" w:hAnsi="Arial Narrow" w:cs="Arial"/>
          <w:bCs/>
          <w:sz w:val="22"/>
          <w:szCs w:val="22"/>
        </w:rPr>
      </w:pPr>
    </w:p>
    <w:p w:rsidR="00807D65" w:rsidRPr="00714CF9" w:rsidRDefault="00807D65" w:rsidP="00807D65">
      <w:pPr>
        <w:numPr>
          <w:ilvl w:val="1"/>
          <w:numId w:val="32"/>
        </w:numPr>
        <w:jc w:val="both"/>
        <w:rPr>
          <w:rFonts w:ascii="Arial Narrow" w:hAnsi="Arial Narrow"/>
          <w:sz w:val="22"/>
          <w:szCs w:val="22"/>
        </w:rPr>
      </w:pPr>
      <w:r w:rsidRPr="002503A3">
        <w:rPr>
          <w:rFonts w:ascii="Arial Narrow" w:hAnsi="Arial Narrow"/>
          <w:sz w:val="22"/>
          <w:szCs w:val="22"/>
        </w:rPr>
        <w:t>The holder</w:t>
      </w:r>
      <w:r w:rsidRPr="00714CF9">
        <w:rPr>
          <w:rFonts w:ascii="Arial Narrow" w:hAnsi="Arial Narrow"/>
          <w:sz w:val="22"/>
          <w:szCs w:val="22"/>
        </w:rPr>
        <w:t xml:space="preserve"> of an environmental authorisation may at any time apply to the relevant Competent Authority for the amendment of the authorisation if:</w:t>
      </w:r>
    </w:p>
    <w:p w:rsidR="00807D65" w:rsidRPr="00714CF9" w:rsidRDefault="00807D65" w:rsidP="00807D65">
      <w:pPr>
        <w:jc w:val="both"/>
        <w:rPr>
          <w:rFonts w:ascii="Arial Narrow" w:hAnsi="Arial Narrow"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693"/>
        <w:gridCol w:w="865"/>
      </w:tblGrid>
      <w:tr w:rsidR="00807D65" w:rsidRPr="00714CF9" w:rsidTr="00415094">
        <w:trPr>
          <w:trHeight w:val="421"/>
        </w:trPr>
        <w:tc>
          <w:tcPr>
            <w:tcW w:w="4191" w:type="pct"/>
          </w:tcPr>
          <w:p w:rsidR="00807D65" w:rsidRPr="00714CF9" w:rsidRDefault="00807D65" w:rsidP="00807D65">
            <w:pPr>
              <w:numPr>
                <w:ilvl w:val="0"/>
                <w:numId w:val="31"/>
              </w:numPr>
              <w:jc w:val="both"/>
              <w:rPr>
                <w:rFonts w:ascii="Arial Narrow" w:hAnsi="Arial Narrow" w:cs="Arial"/>
                <w:sz w:val="22"/>
                <w:szCs w:val="22"/>
              </w:rPr>
            </w:pPr>
            <w:r w:rsidRPr="00714CF9">
              <w:rPr>
                <w:rFonts w:ascii="Arial Narrow" w:hAnsi="Arial Narrow" w:cs="Arial"/>
                <w:sz w:val="22"/>
                <w:szCs w:val="22"/>
              </w:rPr>
              <w:t>there is a material change in the circumstances which existed at the time of the granting of the environmental authorisation;</w:t>
            </w:r>
          </w:p>
        </w:tc>
        <w:tc>
          <w:tcPr>
            <w:tcW w:w="36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YES</w:t>
            </w:r>
          </w:p>
        </w:tc>
        <w:tc>
          <w:tcPr>
            <w:tcW w:w="45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NO</w:t>
            </w:r>
          </w:p>
        </w:tc>
      </w:tr>
      <w:tr w:rsidR="00807D65" w:rsidRPr="00714CF9" w:rsidTr="00415094">
        <w:trPr>
          <w:trHeight w:val="421"/>
        </w:trPr>
        <w:tc>
          <w:tcPr>
            <w:tcW w:w="4191" w:type="pct"/>
          </w:tcPr>
          <w:p w:rsidR="00807D65" w:rsidRPr="00714CF9" w:rsidRDefault="00807D65" w:rsidP="00807D65">
            <w:pPr>
              <w:numPr>
                <w:ilvl w:val="0"/>
                <w:numId w:val="31"/>
              </w:numPr>
              <w:jc w:val="both"/>
              <w:rPr>
                <w:rFonts w:ascii="Arial Narrow" w:hAnsi="Arial Narrow" w:cs="Arial"/>
                <w:sz w:val="22"/>
                <w:szCs w:val="22"/>
              </w:rPr>
            </w:pPr>
            <w:r w:rsidRPr="00714CF9">
              <w:rPr>
                <w:rFonts w:ascii="Arial Narrow" w:hAnsi="Arial Narrow" w:cs="Arial"/>
                <w:sz w:val="22"/>
                <w:szCs w:val="22"/>
              </w:rPr>
              <w:lastRenderedPageBreak/>
              <w:t>there has been a change of ownership in the property and transfer of rights and obligations must be provided for; or</w:t>
            </w:r>
          </w:p>
        </w:tc>
        <w:tc>
          <w:tcPr>
            <w:tcW w:w="36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YES</w:t>
            </w:r>
          </w:p>
        </w:tc>
        <w:tc>
          <w:tcPr>
            <w:tcW w:w="45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NO</w:t>
            </w:r>
          </w:p>
        </w:tc>
      </w:tr>
      <w:tr w:rsidR="00807D65" w:rsidRPr="00714CF9" w:rsidTr="00415094">
        <w:trPr>
          <w:trHeight w:val="421"/>
        </w:trPr>
        <w:tc>
          <w:tcPr>
            <w:tcW w:w="4191" w:type="pct"/>
          </w:tcPr>
          <w:p w:rsidR="00807D65" w:rsidRPr="00714CF9" w:rsidRDefault="00807D65" w:rsidP="00807D65">
            <w:pPr>
              <w:numPr>
                <w:ilvl w:val="0"/>
                <w:numId w:val="31"/>
              </w:numPr>
              <w:jc w:val="both"/>
              <w:rPr>
                <w:rFonts w:ascii="Arial Narrow" w:hAnsi="Arial Narrow" w:cs="Arial"/>
                <w:sz w:val="22"/>
                <w:szCs w:val="22"/>
              </w:rPr>
            </w:pPr>
            <w:proofErr w:type="gramStart"/>
            <w:r w:rsidRPr="00714CF9">
              <w:rPr>
                <w:rFonts w:ascii="Arial Narrow" w:hAnsi="Arial Narrow" w:cs="Arial"/>
                <w:sz w:val="22"/>
                <w:szCs w:val="22"/>
              </w:rPr>
              <w:t>any</w:t>
            </w:r>
            <w:proofErr w:type="gramEnd"/>
            <w:r w:rsidRPr="00714CF9">
              <w:rPr>
                <w:rFonts w:ascii="Arial Narrow" w:hAnsi="Arial Narrow" w:cs="Arial"/>
                <w:sz w:val="22"/>
                <w:szCs w:val="22"/>
              </w:rPr>
              <w:t xml:space="preserve"> detail contained in the environmental authorisation must be amended, added, substituted, corrected, removed or updated.</w:t>
            </w:r>
          </w:p>
        </w:tc>
        <w:tc>
          <w:tcPr>
            <w:tcW w:w="36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YES</w:t>
            </w:r>
          </w:p>
        </w:tc>
        <w:tc>
          <w:tcPr>
            <w:tcW w:w="45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NO</w:t>
            </w:r>
          </w:p>
        </w:tc>
      </w:tr>
    </w:tbl>
    <w:p w:rsidR="00807D65" w:rsidRPr="00714CF9" w:rsidRDefault="00807D65" w:rsidP="00807D65">
      <w:pPr>
        <w:jc w:val="both"/>
        <w:rPr>
          <w:rFonts w:ascii="Arial Narrow" w:hAnsi="Arial Narrow" w:cs="Arial"/>
          <w:sz w:val="22"/>
          <w:szCs w:val="22"/>
        </w:rPr>
      </w:pP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807D65" w:rsidRPr="00714CF9" w:rsidTr="00415094">
        <w:trPr>
          <w:trHeight w:val="166"/>
        </w:trPr>
        <w:tc>
          <w:tcPr>
            <w:tcW w:w="5000" w:type="pct"/>
          </w:tcPr>
          <w:p w:rsidR="00807D65" w:rsidRPr="00714CF9" w:rsidRDefault="00807D65" w:rsidP="00415094">
            <w:pPr>
              <w:jc w:val="both"/>
              <w:rPr>
                <w:rFonts w:ascii="Arial Narrow" w:hAnsi="Arial Narrow"/>
                <w:sz w:val="22"/>
                <w:szCs w:val="22"/>
              </w:rPr>
            </w:pPr>
            <w:r w:rsidRPr="00714CF9">
              <w:rPr>
                <w:rFonts w:ascii="Arial Narrow" w:hAnsi="Arial Narrow" w:cs="Arial"/>
                <w:sz w:val="22"/>
                <w:szCs w:val="22"/>
              </w:rPr>
              <w:t>Describe</w:t>
            </w:r>
            <w:r w:rsidRPr="00714CF9">
              <w:rPr>
                <w:rFonts w:ascii="Arial Narrow" w:hAnsi="Arial Narrow"/>
                <w:sz w:val="22"/>
                <w:szCs w:val="22"/>
              </w:rPr>
              <w:t xml:space="preserve"> the amendments that are being applied for:</w:t>
            </w:r>
          </w:p>
        </w:tc>
      </w:tr>
      <w:tr w:rsidR="00807D65" w:rsidRPr="00714CF9" w:rsidTr="00415094">
        <w:trPr>
          <w:trHeight w:val="1409"/>
        </w:trPr>
        <w:tc>
          <w:tcPr>
            <w:tcW w:w="5000" w:type="pct"/>
          </w:tcPr>
          <w:p w:rsidR="00807D65" w:rsidRPr="00714CF9" w:rsidRDefault="00807D65" w:rsidP="00415094">
            <w:pPr>
              <w:jc w:val="both"/>
              <w:rPr>
                <w:rFonts w:ascii="Arial Narrow" w:hAnsi="Arial Narrow" w:cs="Arial"/>
                <w:sz w:val="22"/>
                <w:szCs w:val="22"/>
              </w:rPr>
            </w:pPr>
          </w:p>
        </w:tc>
      </w:tr>
    </w:tbl>
    <w:p w:rsidR="00807D65" w:rsidRPr="00714CF9" w:rsidRDefault="00807D65" w:rsidP="00807D65">
      <w:pPr>
        <w:ind w:hanging="180"/>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807D65" w:rsidRPr="00714CF9" w:rsidTr="00415094">
        <w:tc>
          <w:tcPr>
            <w:tcW w:w="5000" w:type="pct"/>
          </w:tcPr>
          <w:p w:rsidR="00807D65" w:rsidRPr="00714CF9" w:rsidRDefault="00807D65" w:rsidP="00415094">
            <w:pPr>
              <w:jc w:val="both"/>
              <w:rPr>
                <w:rFonts w:ascii="Arial Narrow" w:hAnsi="Arial Narrow"/>
                <w:sz w:val="22"/>
                <w:szCs w:val="22"/>
              </w:rPr>
            </w:pPr>
            <w:r w:rsidRPr="00714CF9">
              <w:rPr>
                <w:rFonts w:ascii="Arial Narrow" w:hAnsi="Arial Narrow"/>
                <w:sz w:val="22"/>
                <w:szCs w:val="22"/>
              </w:rPr>
              <w:t xml:space="preserve">Please provide the reasons and/or a </w:t>
            </w:r>
            <w:r w:rsidRPr="00714CF9">
              <w:rPr>
                <w:rFonts w:ascii="Arial Narrow" w:hAnsi="Arial Narrow" w:cs="Arial"/>
                <w:sz w:val="22"/>
                <w:szCs w:val="22"/>
              </w:rPr>
              <w:t>motivation</w:t>
            </w:r>
            <w:r w:rsidRPr="00714CF9">
              <w:rPr>
                <w:rFonts w:ascii="Arial Narrow" w:hAnsi="Arial Narrow"/>
                <w:sz w:val="22"/>
                <w:szCs w:val="22"/>
              </w:rPr>
              <w:t xml:space="preserve"> for the application for amendment:</w:t>
            </w:r>
          </w:p>
        </w:tc>
      </w:tr>
      <w:tr w:rsidR="00807D65" w:rsidRPr="00714CF9" w:rsidTr="00415094">
        <w:trPr>
          <w:trHeight w:val="1409"/>
        </w:trPr>
        <w:tc>
          <w:tcPr>
            <w:tcW w:w="5000" w:type="pct"/>
          </w:tcPr>
          <w:p w:rsidR="00807D65" w:rsidRPr="00714CF9" w:rsidRDefault="00807D65" w:rsidP="00415094">
            <w:pPr>
              <w:jc w:val="both"/>
              <w:rPr>
                <w:rFonts w:ascii="Arial Narrow" w:hAnsi="Arial Narrow" w:cs="Arial"/>
                <w:sz w:val="22"/>
                <w:szCs w:val="22"/>
              </w:rPr>
            </w:pPr>
          </w:p>
        </w:tc>
      </w:tr>
    </w:tbl>
    <w:p w:rsidR="00807D65" w:rsidRPr="00714CF9" w:rsidRDefault="00807D65" w:rsidP="00807D65">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807D65" w:rsidRPr="00714CF9" w:rsidTr="00415094">
        <w:tc>
          <w:tcPr>
            <w:tcW w:w="5000" w:type="pct"/>
          </w:tcPr>
          <w:p w:rsidR="00807D65" w:rsidRPr="00714CF9" w:rsidRDefault="00807D65" w:rsidP="00BF4758">
            <w:pPr>
              <w:jc w:val="both"/>
              <w:rPr>
                <w:rFonts w:ascii="Arial Narrow" w:hAnsi="Arial Narrow"/>
                <w:sz w:val="22"/>
                <w:szCs w:val="22"/>
              </w:rPr>
            </w:pPr>
            <w:r w:rsidRPr="00714CF9">
              <w:rPr>
                <w:rFonts w:ascii="Arial Narrow" w:hAnsi="Arial Narrow"/>
                <w:sz w:val="22"/>
                <w:szCs w:val="22"/>
              </w:rPr>
              <w:t xml:space="preserve">Should the amendment being requested result due to </w:t>
            </w:r>
            <w:r w:rsidRPr="00714CF9">
              <w:rPr>
                <w:rFonts w:ascii="Arial Narrow" w:hAnsi="Arial Narrow"/>
                <w:b/>
                <w:sz w:val="22"/>
                <w:szCs w:val="22"/>
              </w:rPr>
              <w:t>6.1 (b)</w:t>
            </w:r>
            <w:r w:rsidRPr="00714CF9">
              <w:rPr>
                <w:rFonts w:ascii="Arial Narrow" w:hAnsi="Arial Narrow"/>
                <w:sz w:val="22"/>
                <w:szCs w:val="22"/>
              </w:rPr>
              <w:t xml:space="preserve"> above, you are </w:t>
            </w:r>
            <w:r w:rsidR="00BF4758">
              <w:rPr>
                <w:rFonts w:ascii="Arial Narrow" w:hAnsi="Arial Narrow"/>
                <w:sz w:val="22"/>
                <w:szCs w:val="22"/>
              </w:rPr>
              <w:t xml:space="preserve">required </w:t>
            </w:r>
            <w:r w:rsidRPr="00714CF9">
              <w:rPr>
                <w:rFonts w:ascii="Arial Narrow" w:hAnsi="Arial Narrow"/>
                <w:sz w:val="22"/>
                <w:szCs w:val="22"/>
              </w:rPr>
              <w:t xml:space="preserve">to furnish the Department with a written undertaking that the new </w:t>
            </w:r>
            <w:r w:rsidRPr="00714CF9">
              <w:rPr>
                <w:rFonts w:ascii="Arial Narrow" w:hAnsi="Arial Narrow" w:cs="Arial"/>
                <w:sz w:val="22"/>
                <w:szCs w:val="22"/>
              </w:rPr>
              <w:t>holder</w:t>
            </w:r>
            <w:r w:rsidRPr="00714CF9">
              <w:rPr>
                <w:rFonts w:ascii="Arial Narrow" w:hAnsi="Arial Narrow"/>
                <w:sz w:val="22"/>
                <w:szCs w:val="22"/>
              </w:rPr>
              <w:t xml:space="preserve"> of the environmental authorisation is willing and able to assume responsibility of the environmental authorisation issued.  Provide a short motivation and explanation below:</w:t>
            </w:r>
          </w:p>
        </w:tc>
      </w:tr>
      <w:tr w:rsidR="00807D65" w:rsidRPr="00714CF9" w:rsidTr="00415094">
        <w:trPr>
          <w:trHeight w:val="1409"/>
        </w:trPr>
        <w:tc>
          <w:tcPr>
            <w:tcW w:w="5000" w:type="pct"/>
          </w:tcPr>
          <w:p w:rsidR="00807D65" w:rsidRPr="00714CF9" w:rsidRDefault="00807D65" w:rsidP="00415094">
            <w:pPr>
              <w:jc w:val="both"/>
              <w:rPr>
                <w:rFonts w:ascii="Arial Narrow" w:hAnsi="Arial Narrow" w:cs="Arial"/>
                <w:sz w:val="22"/>
                <w:szCs w:val="22"/>
              </w:rPr>
            </w:pPr>
          </w:p>
        </w:tc>
      </w:tr>
    </w:tbl>
    <w:p w:rsidR="00022141" w:rsidRDefault="00022141" w:rsidP="002503A3">
      <w:pPr>
        <w:pStyle w:val="Heading1"/>
        <w:jc w:val="both"/>
        <w:rPr>
          <w:rFonts w:ascii="Arial Narrow" w:hAnsi="Arial Narrow"/>
          <w:b/>
          <w:sz w:val="22"/>
        </w:rPr>
      </w:pPr>
    </w:p>
    <w:p w:rsidR="00807D65" w:rsidRPr="00714CF9" w:rsidRDefault="00807D65" w:rsidP="009152D1">
      <w:pPr>
        <w:pStyle w:val="Heading1"/>
        <w:numPr>
          <w:ilvl w:val="0"/>
          <w:numId w:val="7"/>
        </w:numPr>
        <w:ind w:hanging="720"/>
        <w:jc w:val="both"/>
        <w:rPr>
          <w:rFonts w:ascii="Arial Narrow" w:hAnsi="Arial Narrow"/>
          <w:b/>
          <w:sz w:val="22"/>
        </w:rPr>
      </w:pPr>
      <w:r w:rsidRPr="00714CF9">
        <w:rPr>
          <w:rFonts w:ascii="Arial Narrow" w:hAnsi="Arial Narrow"/>
          <w:b/>
          <w:sz w:val="22"/>
        </w:rPr>
        <w:t>ENVIRONMENTAL IMPACTS</w:t>
      </w:r>
    </w:p>
    <w:p w:rsidR="00807D65" w:rsidRPr="00714CF9" w:rsidRDefault="00807D65" w:rsidP="00807D65">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807D65" w:rsidRPr="00714CF9" w:rsidTr="00415094">
        <w:trPr>
          <w:trHeight w:val="227"/>
        </w:trPr>
        <w:tc>
          <w:tcPr>
            <w:tcW w:w="5000"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Describe any negative environmental impacts that may occur if the application for amendment is granted, amongst others information on any increases in air emissions, waste generation, discharges to water and impacts of the natural or cultural environment must be included.</w:t>
            </w:r>
          </w:p>
        </w:tc>
      </w:tr>
      <w:tr w:rsidR="00807D65" w:rsidRPr="00714CF9" w:rsidTr="00415094">
        <w:trPr>
          <w:trHeight w:val="1409"/>
        </w:trPr>
        <w:tc>
          <w:tcPr>
            <w:tcW w:w="5000" w:type="pct"/>
          </w:tcPr>
          <w:p w:rsidR="00807D65" w:rsidRPr="00714CF9" w:rsidRDefault="00807D65" w:rsidP="00415094">
            <w:pPr>
              <w:jc w:val="both"/>
              <w:rPr>
                <w:rFonts w:ascii="Arial Narrow" w:hAnsi="Arial Narrow" w:cs="Arial"/>
                <w:sz w:val="22"/>
                <w:szCs w:val="22"/>
              </w:rPr>
            </w:pPr>
          </w:p>
        </w:tc>
      </w:tr>
    </w:tbl>
    <w:p w:rsidR="00807D65" w:rsidRPr="00714CF9" w:rsidRDefault="00807D65" w:rsidP="00807D65">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807D65" w:rsidRPr="00714CF9" w:rsidTr="00415094">
        <w:trPr>
          <w:trHeight w:val="227"/>
        </w:trPr>
        <w:tc>
          <w:tcPr>
            <w:tcW w:w="5000"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Describe any negative environmental impacts that may occur if the application for amendment is not granted.</w:t>
            </w:r>
          </w:p>
        </w:tc>
      </w:tr>
      <w:tr w:rsidR="00807D65" w:rsidRPr="00714CF9" w:rsidTr="00415094">
        <w:trPr>
          <w:trHeight w:val="1409"/>
        </w:trPr>
        <w:tc>
          <w:tcPr>
            <w:tcW w:w="5000" w:type="pct"/>
          </w:tcPr>
          <w:p w:rsidR="00807D65" w:rsidRPr="00714CF9" w:rsidRDefault="00807D65" w:rsidP="00415094">
            <w:pPr>
              <w:jc w:val="both"/>
              <w:rPr>
                <w:rFonts w:ascii="Arial Narrow" w:hAnsi="Arial Narrow" w:cs="Arial"/>
                <w:sz w:val="22"/>
                <w:szCs w:val="22"/>
              </w:rPr>
            </w:pPr>
          </w:p>
        </w:tc>
      </w:tr>
    </w:tbl>
    <w:p w:rsidR="00807D65" w:rsidRDefault="00807D65" w:rsidP="00807D65">
      <w:pPr>
        <w:jc w:val="both"/>
        <w:rPr>
          <w:rFonts w:ascii="Arial Narrow" w:hAnsi="Arial Narrow"/>
          <w:sz w:val="22"/>
          <w:szCs w:val="22"/>
        </w:rPr>
      </w:pPr>
    </w:p>
    <w:p w:rsidR="00096339" w:rsidRDefault="00096339" w:rsidP="00807D65">
      <w:pPr>
        <w:jc w:val="both"/>
        <w:rPr>
          <w:rFonts w:ascii="Arial Narrow" w:hAnsi="Arial Narrow"/>
          <w:sz w:val="22"/>
          <w:szCs w:val="22"/>
        </w:rPr>
      </w:pPr>
    </w:p>
    <w:p w:rsidR="00096339" w:rsidRDefault="00096339" w:rsidP="00807D65">
      <w:pPr>
        <w:jc w:val="both"/>
        <w:rPr>
          <w:rFonts w:ascii="Arial Narrow" w:hAnsi="Arial Narrow"/>
          <w:sz w:val="22"/>
          <w:szCs w:val="22"/>
        </w:rPr>
      </w:pPr>
    </w:p>
    <w:p w:rsidR="00096339" w:rsidRDefault="00096339" w:rsidP="00807D65">
      <w:pPr>
        <w:jc w:val="both"/>
        <w:rPr>
          <w:rFonts w:ascii="Arial Narrow" w:hAnsi="Arial Narrow"/>
          <w:sz w:val="22"/>
          <w:szCs w:val="22"/>
        </w:rPr>
      </w:pPr>
    </w:p>
    <w:p w:rsidR="00096339" w:rsidRDefault="00096339" w:rsidP="00807D65">
      <w:pPr>
        <w:jc w:val="both"/>
        <w:rPr>
          <w:rFonts w:ascii="Arial Narrow" w:hAnsi="Arial Narrow"/>
          <w:sz w:val="22"/>
          <w:szCs w:val="22"/>
        </w:rPr>
      </w:pPr>
    </w:p>
    <w:p w:rsidR="00096339" w:rsidRPr="00714CF9" w:rsidRDefault="00096339" w:rsidP="00807D65">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807D65" w:rsidRPr="00714CF9" w:rsidTr="00415094">
        <w:trPr>
          <w:trHeight w:val="227"/>
        </w:trPr>
        <w:tc>
          <w:tcPr>
            <w:tcW w:w="5000"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lastRenderedPageBreak/>
              <w:t>Describe any positive environmental impacts that may occur if the application for amendment is granted, amongst others information on any reduction in the ecological footprint, air emissions, waste generation and discharges to water must be included.</w:t>
            </w:r>
          </w:p>
        </w:tc>
      </w:tr>
      <w:tr w:rsidR="00807D65" w:rsidRPr="00714CF9" w:rsidTr="00415094">
        <w:trPr>
          <w:trHeight w:val="1409"/>
        </w:trPr>
        <w:tc>
          <w:tcPr>
            <w:tcW w:w="5000" w:type="pct"/>
          </w:tcPr>
          <w:p w:rsidR="00807D65" w:rsidRPr="00714CF9" w:rsidRDefault="00807D65" w:rsidP="00415094">
            <w:pPr>
              <w:jc w:val="both"/>
              <w:rPr>
                <w:rFonts w:ascii="Arial Narrow" w:hAnsi="Arial Narrow" w:cs="Arial"/>
                <w:sz w:val="22"/>
                <w:szCs w:val="22"/>
              </w:rPr>
            </w:pPr>
          </w:p>
        </w:tc>
      </w:tr>
    </w:tbl>
    <w:p w:rsidR="00807D65" w:rsidRPr="00714CF9" w:rsidRDefault="00807D65" w:rsidP="00807D65">
      <w:pPr>
        <w:jc w:val="both"/>
        <w:rPr>
          <w:rFonts w:ascii="Arial Narrow" w:hAnsi="Arial Narrow" w:cs="Arial"/>
          <w:sz w:val="22"/>
          <w:szCs w:val="22"/>
        </w:rPr>
      </w:pPr>
    </w:p>
    <w:p w:rsidR="00807D65" w:rsidRPr="00714CF9" w:rsidRDefault="00807D65" w:rsidP="009152D1">
      <w:pPr>
        <w:pStyle w:val="Heading1"/>
        <w:numPr>
          <w:ilvl w:val="0"/>
          <w:numId w:val="7"/>
        </w:numPr>
        <w:ind w:hanging="720"/>
        <w:jc w:val="both"/>
        <w:rPr>
          <w:rFonts w:ascii="Arial Narrow" w:hAnsi="Arial Narrow"/>
          <w:b/>
          <w:sz w:val="22"/>
        </w:rPr>
      </w:pPr>
      <w:r w:rsidRPr="00714CF9">
        <w:rPr>
          <w:rFonts w:ascii="Arial Narrow" w:hAnsi="Arial Narrow"/>
          <w:b/>
          <w:sz w:val="22"/>
        </w:rPr>
        <w:t>AUTHORISATION FROM OTHER GOVERNMENT DEPARTMENTS</w:t>
      </w:r>
    </w:p>
    <w:p w:rsidR="00807D65" w:rsidRPr="00714CF9" w:rsidRDefault="00807D65" w:rsidP="00807D65">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693"/>
        <w:gridCol w:w="865"/>
      </w:tblGrid>
      <w:tr w:rsidR="00807D65" w:rsidRPr="00714CF9" w:rsidTr="00415094">
        <w:trPr>
          <w:trHeight w:val="421"/>
        </w:trPr>
        <w:tc>
          <w:tcPr>
            <w:tcW w:w="4191"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Are any permission, licenses or other authorisations required from any other departments before the requested amendments can be effected?</w:t>
            </w:r>
          </w:p>
        </w:tc>
        <w:tc>
          <w:tcPr>
            <w:tcW w:w="36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YES</w:t>
            </w:r>
          </w:p>
        </w:tc>
        <w:tc>
          <w:tcPr>
            <w:tcW w:w="45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NO</w:t>
            </w:r>
          </w:p>
        </w:tc>
      </w:tr>
    </w:tbl>
    <w:p w:rsidR="00807D65" w:rsidRPr="00714CF9" w:rsidRDefault="00807D65" w:rsidP="00807D65">
      <w:pPr>
        <w:jc w:val="both"/>
        <w:rPr>
          <w:rFonts w:ascii="Arial Narrow" w:hAnsi="Arial Narrow" w:cs="Arial"/>
          <w:sz w:val="22"/>
          <w:szCs w:val="22"/>
        </w:rPr>
      </w:pPr>
    </w:p>
    <w:p w:rsidR="00807D65" w:rsidRPr="00714CF9" w:rsidRDefault="00807D65" w:rsidP="00807D65">
      <w:pPr>
        <w:jc w:val="both"/>
        <w:rPr>
          <w:rFonts w:ascii="Arial Narrow" w:hAnsi="Arial Narrow" w:cs="Arial"/>
          <w:sz w:val="22"/>
          <w:szCs w:val="22"/>
        </w:rPr>
      </w:pPr>
      <w:r w:rsidRPr="00714CF9">
        <w:rPr>
          <w:rFonts w:ascii="Arial Narrow" w:hAnsi="Arial Narrow" w:cs="Arial"/>
          <w:sz w:val="22"/>
          <w:szCs w:val="22"/>
        </w:rPr>
        <w:t>If yes, please complete the table below.</w:t>
      </w:r>
    </w:p>
    <w:p w:rsidR="00807D65" w:rsidRPr="00714CF9" w:rsidRDefault="00807D65" w:rsidP="00807D65">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3811"/>
        <w:gridCol w:w="1558"/>
      </w:tblGrid>
      <w:tr w:rsidR="00807D65" w:rsidRPr="00714CF9" w:rsidTr="00415094">
        <w:tc>
          <w:tcPr>
            <w:tcW w:w="2212"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Name of department and contact person</w:t>
            </w:r>
          </w:p>
        </w:tc>
        <w:tc>
          <w:tcPr>
            <w:tcW w:w="1978"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Authorisation required</w:t>
            </w:r>
          </w:p>
        </w:tc>
        <w:tc>
          <w:tcPr>
            <w:tcW w:w="809"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Authorisation applied for</w:t>
            </w:r>
          </w:p>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(Yes/ No)</w:t>
            </w:r>
          </w:p>
        </w:tc>
      </w:tr>
      <w:tr w:rsidR="00807D65" w:rsidRPr="00714CF9" w:rsidTr="00415094">
        <w:tc>
          <w:tcPr>
            <w:tcW w:w="2212" w:type="pct"/>
          </w:tcPr>
          <w:p w:rsidR="00807D65" w:rsidRPr="00714CF9" w:rsidRDefault="00807D65" w:rsidP="00415094">
            <w:pPr>
              <w:jc w:val="both"/>
              <w:rPr>
                <w:rFonts w:ascii="Arial Narrow" w:hAnsi="Arial Narrow" w:cs="Arial"/>
                <w:sz w:val="22"/>
                <w:szCs w:val="22"/>
              </w:rPr>
            </w:pPr>
          </w:p>
        </w:tc>
        <w:tc>
          <w:tcPr>
            <w:tcW w:w="1978" w:type="pct"/>
          </w:tcPr>
          <w:p w:rsidR="00807D65" w:rsidRPr="00714CF9" w:rsidRDefault="00807D65" w:rsidP="00415094">
            <w:pPr>
              <w:jc w:val="both"/>
              <w:rPr>
                <w:rFonts w:ascii="Arial Narrow" w:hAnsi="Arial Narrow" w:cs="Arial"/>
                <w:sz w:val="22"/>
                <w:szCs w:val="22"/>
              </w:rPr>
            </w:pPr>
          </w:p>
        </w:tc>
        <w:tc>
          <w:tcPr>
            <w:tcW w:w="809" w:type="pct"/>
          </w:tcPr>
          <w:p w:rsidR="00807D65" w:rsidRPr="00714CF9" w:rsidRDefault="00807D65" w:rsidP="00415094">
            <w:pPr>
              <w:jc w:val="both"/>
              <w:rPr>
                <w:rFonts w:ascii="Arial Narrow" w:hAnsi="Arial Narrow" w:cs="Arial"/>
                <w:sz w:val="22"/>
                <w:szCs w:val="22"/>
              </w:rPr>
            </w:pPr>
          </w:p>
        </w:tc>
      </w:tr>
    </w:tbl>
    <w:p w:rsidR="00807D65" w:rsidRPr="00714CF9" w:rsidRDefault="00807D65" w:rsidP="00807D65">
      <w:pPr>
        <w:jc w:val="both"/>
        <w:rPr>
          <w:rFonts w:ascii="Arial Narrow" w:hAnsi="Arial Narrow" w:cs="Arial"/>
          <w:sz w:val="22"/>
          <w:szCs w:val="22"/>
        </w:rPr>
      </w:pPr>
    </w:p>
    <w:p w:rsidR="00807D65" w:rsidRPr="00714CF9" w:rsidRDefault="00807D65" w:rsidP="009152D1">
      <w:pPr>
        <w:pStyle w:val="Heading1"/>
        <w:numPr>
          <w:ilvl w:val="0"/>
          <w:numId w:val="7"/>
        </w:numPr>
        <w:ind w:hanging="720"/>
        <w:jc w:val="both"/>
        <w:rPr>
          <w:rFonts w:ascii="Arial Narrow" w:hAnsi="Arial Narrow"/>
          <w:b/>
          <w:sz w:val="22"/>
        </w:rPr>
      </w:pPr>
      <w:r w:rsidRPr="00714CF9">
        <w:rPr>
          <w:rFonts w:ascii="Arial Narrow" w:hAnsi="Arial Narrow"/>
          <w:b/>
          <w:sz w:val="22"/>
        </w:rPr>
        <w:t>RIGHTS OR INTERESTS OF OTHER PARTIES</w:t>
      </w:r>
    </w:p>
    <w:p w:rsidR="00807D65" w:rsidRPr="00714CF9" w:rsidRDefault="00807D65" w:rsidP="00807D65">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693"/>
        <w:gridCol w:w="865"/>
      </w:tblGrid>
      <w:tr w:rsidR="00807D65" w:rsidRPr="00714CF9" w:rsidTr="00415094">
        <w:trPr>
          <w:trHeight w:val="227"/>
        </w:trPr>
        <w:tc>
          <w:tcPr>
            <w:tcW w:w="4191" w:type="pct"/>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In your opinion, will this proposed amendment adversely affect the rights and interests of other parties?</w:t>
            </w:r>
          </w:p>
          <w:p w:rsidR="00807D65" w:rsidRPr="00714CF9" w:rsidRDefault="00807D65" w:rsidP="00415094">
            <w:pPr>
              <w:jc w:val="both"/>
              <w:rPr>
                <w:rFonts w:ascii="Arial Narrow" w:hAnsi="Arial Narrow" w:cs="Arial"/>
                <w:sz w:val="22"/>
                <w:szCs w:val="22"/>
              </w:rPr>
            </w:pPr>
          </w:p>
        </w:tc>
        <w:tc>
          <w:tcPr>
            <w:tcW w:w="360"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YES</w:t>
            </w:r>
          </w:p>
        </w:tc>
        <w:tc>
          <w:tcPr>
            <w:tcW w:w="449" w:type="pct"/>
            <w:vAlign w:val="center"/>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NO</w:t>
            </w:r>
          </w:p>
        </w:tc>
      </w:tr>
      <w:tr w:rsidR="00807D65" w:rsidRPr="00714CF9" w:rsidTr="00415094">
        <w:trPr>
          <w:trHeight w:val="1409"/>
        </w:trPr>
        <w:tc>
          <w:tcPr>
            <w:tcW w:w="5000" w:type="pct"/>
            <w:gridSpan w:val="3"/>
          </w:tcPr>
          <w:p w:rsidR="00807D65" w:rsidRPr="00714CF9" w:rsidRDefault="00807D65" w:rsidP="00415094">
            <w:pPr>
              <w:jc w:val="both"/>
              <w:rPr>
                <w:rFonts w:ascii="Arial Narrow" w:hAnsi="Arial Narrow" w:cs="Arial"/>
                <w:sz w:val="22"/>
                <w:szCs w:val="22"/>
              </w:rPr>
            </w:pPr>
            <w:r w:rsidRPr="00714CF9">
              <w:rPr>
                <w:rFonts w:ascii="Arial Narrow" w:hAnsi="Arial Narrow" w:cs="Arial"/>
                <w:sz w:val="22"/>
                <w:szCs w:val="22"/>
              </w:rPr>
              <w:t>Please provide a detailed motivation of your opinion.</w:t>
            </w:r>
          </w:p>
        </w:tc>
      </w:tr>
    </w:tbl>
    <w:p w:rsidR="00807D65" w:rsidRDefault="00807D65" w:rsidP="00807D65">
      <w:pPr>
        <w:jc w:val="both"/>
        <w:rPr>
          <w:rFonts w:ascii="Arial Narrow" w:hAnsi="Arial Narrow" w:cs="Arial"/>
          <w:sz w:val="22"/>
          <w:szCs w:val="22"/>
        </w:rPr>
      </w:pPr>
    </w:p>
    <w:p w:rsidR="00807D65" w:rsidRPr="00714CF9" w:rsidRDefault="00807D65" w:rsidP="00807D65">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rPr>
      </w:pPr>
      <w:r w:rsidRPr="00714CF9">
        <w:rPr>
          <w:rFonts w:ascii="Arial Narrow" w:hAnsi="Arial Narrow" w:cs="Arial"/>
          <w:b/>
          <w:sz w:val="22"/>
          <w:szCs w:val="22"/>
        </w:rPr>
        <w:t>NOTE: The Department is entitled to request further information if it believes it is necessary for the consideration of the application.  If the application is for a substantive amendment or if the rights or interests of other parties are likely to be adversely affected, the Department will instruct the applicant to conduct a public participation process and to conduct any investigations and assessments that it deems necessary.</w:t>
      </w:r>
    </w:p>
    <w:p w:rsidR="00807D65" w:rsidRPr="00714CF9" w:rsidRDefault="00807D65" w:rsidP="00807D65">
      <w:pPr>
        <w:jc w:val="both"/>
        <w:rPr>
          <w:rFonts w:ascii="Arial Narrow" w:hAnsi="Arial Narrow" w:cs="Arial"/>
          <w:sz w:val="22"/>
          <w:szCs w:val="22"/>
        </w:rPr>
      </w:pPr>
    </w:p>
    <w:p w:rsidR="00807D65" w:rsidRPr="00714CF9" w:rsidRDefault="00807D65" w:rsidP="00807D65">
      <w:pPr>
        <w:pStyle w:val="Heading1"/>
        <w:numPr>
          <w:ilvl w:val="0"/>
          <w:numId w:val="7"/>
        </w:numPr>
        <w:ind w:hanging="720"/>
        <w:jc w:val="both"/>
        <w:rPr>
          <w:rFonts w:ascii="Arial Narrow" w:hAnsi="Arial Narrow"/>
          <w:b/>
          <w:bCs/>
          <w:sz w:val="22"/>
          <w:szCs w:val="22"/>
        </w:rPr>
      </w:pPr>
      <w:r w:rsidRPr="00714CF9">
        <w:rPr>
          <w:rFonts w:ascii="Arial Narrow" w:hAnsi="Arial Narrow"/>
          <w:b/>
          <w:bCs/>
          <w:sz w:val="22"/>
          <w:szCs w:val="22"/>
        </w:rPr>
        <w:t>LIST OF APPENDICES</w:t>
      </w:r>
    </w:p>
    <w:p w:rsidR="00337330" w:rsidRPr="00714CF9" w:rsidRDefault="00337330" w:rsidP="003373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768"/>
        <w:gridCol w:w="1282"/>
        <w:gridCol w:w="1183"/>
      </w:tblGrid>
      <w:tr w:rsidR="00807D65" w:rsidRPr="00714CF9" w:rsidTr="00415094">
        <w:tc>
          <w:tcPr>
            <w:tcW w:w="728" w:type="pct"/>
            <w:tcBorders>
              <w:top w:val="nil"/>
              <w:left w:val="nil"/>
              <w:bottom w:val="single" w:sz="4" w:space="0" w:color="auto"/>
              <w:right w:val="nil"/>
            </w:tcBorders>
            <w:shd w:val="clear" w:color="auto" w:fill="auto"/>
          </w:tcPr>
          <w:p w:rsidR="00807D65" w:rsidRPr="00714CF9" w:rsidRDefault="00807D65" w:rsidP="00415094">
            <w:pPr>
              <w:pStyle w:val="Footer"/>
              <w:tabs>
                <w:tab w:val="clear" w:pos="4153"/>
                <w:tab w:val="clear" w:pos="8306"/>
              </w:tabs>
              <w:jc w:val="both"/>
              <w:rPr>
                <w:rFonts w:ascii="Arial Narrow" w:hAnsi="Arial Narrow" w:cs="Arial"/>
                <w:sz w:val="22"/>
                <w:szCs w:val="22"/>
                <w:lang w:val="en-ZA" w:eastAsia="en-US"/>
              </w:rPr>
            </w:pPr>
          </w:p>
        </w:tc>
        <w:tc>
          <w:tcPr>
            <w:tcW w:w="2993" w:type="pct"/>
            <w:tcBorders>
              <w:top w:val="nil"/>
              <w:left w:val="nil"/>
              <w:bottom w:val="single" w:sz="4" w:space="0" w:color="auto"/>
              <w:right w:val="single" w:sz="4" w:space="0" w:color="auto"/>
            </w:tcBorders>
            <w:shd w:val="clear" w:color="auto" w:fill="auto"/>
          </w:tcPr>
          <w:p w:rsidR="00807D65" w:rsidRPr="00714CF9" w:rsidRDefault="00807D65" w:rsidP="00415094">
            <w:pPr>
              <w:pStyle w:val="Footer"/>
              <w:tabs>
                <w:tab w:val="clear" w:pos="4153"/>
                <w:tab w:val="clear" w:pos="8306"/>
              </w:tabs>
              <w:jc w:val="both"/>
              <w:rPr>
                <w:rFonts w:ascii="Arial Narrow" w:hAnsi="Arial Narrow" w:cs="Arial"/>
                <w:sz w:val="22"/>
                <w:szCs w:val="22"/>
                <w:lang w:val="en-ZA" w:eastAsia="en-US"/>
              </w:rPr>
            </w:pPr>
          </w:p>
        </w:tc>
        <w:tc>
          <w:tcPr>
            <w:tcW w:w="1279" w:type="pct"/>
            <w:gridSpan w:val="2"/>
            <w:tcBorders>
              <w:left w:val="single" w:sz="4" w:space="0" w:color="auto"/>
            </w:tcBorders>
            <w:shd w:val="clear" w:color="auto" w:fill="auto"/>
            <w:vAlign w:val="center"/>
          </w:tcPr>
          <w:p w:rsidR="00807D65" w:rsidRPr="00714CF9" w:rsidRDefault="00807D65" w:rsidP="00415094">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SUBMITTED</w:t>
            </w:r>
          </w:p>
        </w:tc>
      </w:tr>
      <w:tr w:rsidR="00F655A9" w:rsidRPr="00714CF9" w:rsidTr="00415094">
        <w:tc>
          <w:tcPr>
            <w:tcW w:w="728" w:type="pct"/>
            <w:tcBorders>
              <w:top w:val="single" w:sz="4" w:space="0" w:color="auto"/>
              <w:left w:val="single" w:sz="4" w:space="0" w:color="auto"/>
            </w:tcBorders>
            <w:shd w:val="clear" w:color="auto" w:fill="auto"/>
          </w:tcPr>
          <w:p w:rsidR="00F655A9" w:rsidRPr="00714CF9" w:rsidRDefault="00337330" w:rsidP="00F655A9">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fldChar w:fldCharType="begin"/>
            </w:r>
            <w:r w:rsidRPr="00714CF9">
              <w:rPr>
                <w:rFonts w:ascii="Arial Narrow" w:hAnsi="Arial Narrow" w:cs="Arial"/>
                <w:sz w:val="22"/>
                <w:szCs w:val="22"/>
                <w:lang w:val="en-ZA" w:eastAsia="en-US"/>
              </w:rPr>
              <w:instrText xml:space="preserve"> REF _Ref518368321 \h </w:instrText>
            </w:r>
            <w:r w:rsidR="00084444" w:rsidRPr="00714CF9">
              <w:rPr>
                <w:rFonts w:ascii="Arial Narrow" w:hAnsi="Arial Narrow" w:cs="Arial"/>
                <w:sz w:val="22"/>
                <w:szCs w:val="22"/>
                <w:lang w:val="en-ZA" w:eastAsia="en-US"/>
              </w:rPr>
              <w:instrText xml:space="preserve"> \* MERGEFORMAT </w:instrText>
            </w:r>
            <w:r w:rsidRPr="00714CF9">
              <w:rPr>
                <w:rFonts w:ascii="Arial Narrow" w:hAnsi="Arial Narrow" w:cs="Arial"/>
                <w:sz w:val="22"/>
                <w:szCs w:val="22"/>
                <w:lang w:val="en-ZA" w:eastAsia="en-US"/>
              </w:rPr>
            </w:r>
            <w:r w:rsidRPr="00714CF9">
              <w:rPr>
                <w:rFonts w:ascii="Arial Narrow" w:hAnsi="Arial Narrow" w:cs="Arial"/>
                <w:sz w:val="22"/>
                <w:szCs w:val="22"/>
                <w:lang w:val="en-ZA" w:eastAsia="en-US"/>
              </w:rPr>
              <w:fldChar w:fldCharType="separate"/>
            </w:r>
            <w:r w:rsidR="00714CF9" w:rsidRPr="00714CF9">
              <w:rPr>
                <w:rFonts w:ascii="Arial Narrow" w:hAnsi="Arial Narrow"/>
                <w:sz w:val="22"/>
                <w:szCs w:val="22"/>
              </w:rPr>
              <w:t xml:space="preserve">APPENDIX </w:t>
            </w:r>
            <w:r w:rsidR="00714CF9" w:rsidRPr="00714CF9">
              <w:rPr>
                <w:rFonts w:ascii="Arial Narrow" w:hAnsi="Arial Narrow"/>
                <w:noProof/>
                <w:sz w:val="22"/>
                <w:szCs w:val="22"/>
              </w:rPr>
              <w:t>1</w:t>
            </w:r>
            <w:r w:rsidRPr="00714CF9">
              <w:rPr>
                <w:rFonts w:ascii="Arial Narrow" w:hAnsi="Arial Narrow" w:cs="Arial"/>
                <w:sz w:val="22"/>
                <w:szCs w:val="22"/>
                <w:lang w:val="en-ZA" w:eastAsia="en-US"/>
              </w:rPr>
              <w:fldChar w:fldCharType="end"/>
            </w:r>
          </w:p>
        </w:tc>
        <w:tc>
          <w:tcPr>
            <w:tcW w:w="2993" w:type="pct"/>
            <w:tcBorders>
              <w:top w:val="single" w:sz="4" w:space="0" w:color="auto"/>
            </w:tcBorders>
            <w:shd w:val="clear" w:color="auto" w:fill="auto"/>
          </w:tcPr>
          <w:p w:rsidR="00F655A9" w:rsidRPr="00714CF9" w:rsidRDefault="00F655A9" w:rsidP="00F655A9">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sz w:val="22"/>
                <w:szCs w:val="22"/>
              </w:rPr>
              <w:t>Copy of the pre-application meeting minutes</w:t>
            </w:r>
          </w:p>
        </w:tc>
        <w:tc>
          <w:tcPr>
            <w:tcW w:w="665" w:type="pct"/>
            <w:shd w:val="clear" w:color="auto" w:fill="auto"/>
            <w:vAlign w:val="center"/>
          </w:tcPr>
          <w:p w:rsidR="00F655A9" w:rsidRPr="00714CF9" w:rsidRDefault="00F655A9" w:rsidP="00F655A9">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YES</w:t>
            </w:r>
          </w:p>
        </w:tc>
        <w:tc>
          <w:tcPr>
            <w:tcW w:w="614" w:type="pct"/>
            <w:shd w:val="clear" w:color="auto" w:fill="auto"/>
            <w:vAlign w:val="center"/>
          </w:tcPr>
          <w:p w:rsidR="00F655A9" w:rsidRPr="00714CF9" w:rsidRDefault="00F655A9" w:rsidP="00F655A9">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NO</w:t>
            </w:r>
          </w:p>
        </w:tc>
      </w:tr>
      <w:tr w:rsidR="00F655A9" w:rsidRPr="00714CF9" w:rsidTr="00415094">
        <w:tc>
          <w:tcPr>
            <w:tcW w:w="728" w:type="pct"/>
            <w:tcBorders>
              <w:top w:val="single" w:sz="4" w:space="0" w:color="auto"/>
              <w:left w:val="single" w:sz="4" w:space="0" w:color="auto"/>
            </w:tcBorders>
            <w:shd w:val="clear" w:color="auto" w:fill="auto"/>
          </w:tcPr>
          <w:p w:rsidR="00F655A9" w:rsidRPr="00714CF9" w:rsidRDefault="00337330" w:rsidP="00F655A9">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fldChar w:fldCharType="begin"/>
            </w:r>
            <w:r w:rsidRPr="00714CF9">
              <w:rPr>
                <w:rFonts w:ascii="Arial Narrow" w:hAnsi="Arial Narrow" w:cs="Arial"/>
                <w:sz w:val="22"/>
                <w:szCs w:val="22"/>
                <w:lang w:val="en-ZA" w:eastAsia="en-US"/>
              </w:rPr>
              <w:instrText xml:space="preserve"> REF _Ref522610880 \h </w:instrText>
            </w:r>
            <w:r w:rsidR="00084444" w:rsidRPr="00714CF9">
              <w:rPr>
                <w:rFonts w:ascii="Arial Narrow" w:hAnsi="Arial Narrow" w:cs="Arial"/>
                <w:sz w:val="22"/>
                <w:szCs w:val="22"/>
                <w:lang w:val="en-ZA" w:eastAsia="en-US"/>
              </w:rPr>
              <w:instrText xml:space="preserve"> \* MERGEFORMAT </w:instrText>
            </w:r>
            <w:r w:rsidRPr="00714CF9">
              <w:rPr>
                <w:rFonts w:ascii="Arial Narrow" w:hAnsi="Arial Narrow" w:cs="Arial"/>
                <w:sz w:val="22"/>
                <w:szCs w:val="22"/>
                <w:lang w:val="en-ZA" w:eastAsia="en-US"/>
              </w:rPr>
            </w:r>
            <w:r w:rsidRPr="00714CF9">
              <w:rPr>
                <w:rFonts w:ascii="Arial Narrow" w:hAnsi="Arial Narrow" w:cs="Arial"/>
                <w:sz w:val="22"/>
                <w:szCs w:val="22"/>
                <w:lang w:val="en-ZA" w:eastAsia="en-US"/>
              </w:rPr>
              <w:fldChar w:fldCharType="separate"/>
            </w:r>
            <w:r w:rsidR="00714CF9" w:rsidRPr="00714CF9">
              <w:rPr>
                <w:rFonts w:ascii="Arial Narrow" w:hAnsi="Arial Narrow"/>
                <w:sz w:val="22"/>
                <w:szCs w:val="22"/>
              </w:rPr>
              <w:t xml:space="preserve">APPENDIX </w:t>
            </w:r>
            <w:r w:rsidR="00714CF9" w:rsidRPr="00714CF9">
              <w:rPr>
                <w:rFonts w:ascii="Arial Narrow" w:hAnsi="Arial Narrow"/>
                <w:noProof/>
                <w:sz w:val="22"/>
                <w:szCs w:val="22"/>
              </w:rPr>
              <w:t>2</w:t>
            </w:r>
            <w:r w:rsidRPr="00714CF9">
              <w:rPr>
                <w:rFonts w:ascii="Arial Narrow" w:hAnsi="Arial Narrow" w:cs="Arial"/>
                <w:sz w:val="22"/>
                <w:szCs w:val="22"/>
                <w:lang w:val="en-ZA" w:eastAsia="en-US"/>
              </w:rPr>
              <w:fldChar w:fldCharType="end"/>
            </w:r>
          </w:p>
        </w:tc>
        <w:tc>
          <w:tcPr>
            <w:tcW w:w="2993" w:type="pct"/>
            <w:tcBorders>
              <w:top w:val="single" w:sz="4" w:space="0" w:color="auto"/>
            </w:tcBorders>
            <w:shd w:val="clear" w:color="auto" w:fill="auto"/>
          </w:tcPr>
          <w:p w:rsidR="00F655A9" w:rsidRPr="00714CF9" w:rsidRDefault="00F655A9" w:rsidP="00F655A9">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t>Certified copy/</w:t>
            </w:r>
            <w:proofErr w:type="spellStart"/>
            <w:r w:rsidRPr="00714CF9">
              <w:rPr>
                <w:rFonts w:ascii="Arial Narrow" w:hAnsi="Arial Narrow" w:cs="Arial"/>
                <w:sz w:val="22"/>
                <w:szCs w:val="22"/>
                <w:lang w:val="en-ZA" w:eastAsia="en-US"/>
              </w:rPr>
              <w:t>ies</w:t>
            </w:r>
            <w:proofErr w:type="spellEnd"/>
            <w:r w:rsidRPr="00714CF9">
              <w:rPr>
                <w:rFonts w:ascii="Arial Narrow" w:hAnsi="Arial Narrow" w:cs="Arial"/>
                <w:sz w:val="22"/>
                <w:szCs w:val="22"/>
                <w:lang w:val="en-ZA" w:eastAsia="en-US"/>
              </w:rPr>
              <w:t xml:space="preserve"> of the Environmental Authorisation and all subsequent Amendments thereto or original commissioned Affidavit/Affirmation under oath</w:t>
            </w:r>
          </w:p>
        </w:tc>
        <w:tc>
          <w:tcPr>
            <w:tcW w:w="665" w:type="pct"/>
            <w:shd w:val="clear" w:color="auto" w:fill="auto"/>
            <w:vAlign w:val="center"/>
          </w:tcPr>
          <w:p w:rsidR="00F655A9" w:rsidRPr="00714CF9" w:rsidRDefault="00F655A9" w:rsidP="00F655A9">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YES</w:t>
            </w:r>
          </w:p>
        </w:tc>
        <w:tc>
          <w:tcPr>
            <w:tcW w:w="614" w:type="pct"/>
            <w:shd w:val="clear" w:color="auto" w:fill="auto"/>
            <w:vAlign w:val="center"/>
          </w:tcPr>
          <w:p w:rsidR="00F655A9" w:rsidRPr="00714CF9" w:rsidRDefault="00F655A9" w:rsidP="00F655A9">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NO</w:t>
            </w:r>
          </w:p>
        </w:tc>
      </w:tr>
      <w:tr w:rsidR="00F655A9" w:rsidRPr="00714CF9" w:rsidTr="00C076E1">
        <w:tc>
          <w:tcPr>
            <w:tcW w:w="728" w:type="pct"/>
            <w:tcBorders>
              <w:top w:val="single" w:sz="4" w:space="0" w:color="auto"/>
              <w:left w:val="single" w:sz="4" w:space="0" w:color="auto"/>
            </w:tcBorders>
            <w:shd w:val="clear" w:color="auto" w:fill="auto"/>
          </w:tcPr>
          <w:p w:rsidR="00F655A9" w:rsidRPr="00714CF9" w:rsidRDefault="00084444" w:rsidP="00C076E1">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fldChar w:fldCharType="begin"/>
            </w:r>
            <w:r w:rsidRPr="00714CF9">
              <w:rPr>
                <w:rFonts w:ascii="Arial Narrow" w:hAnsi="Arial Narrow" w:cs="Arial"/>
                <w:sz w:val="22"/>
                <w:szCs w:val="22"/>
                <w:lang w:val="en-ZA" w:eastAsia="en-US"/>
              </w:rPr>
              <w:instrText xml:space="preserve"> REF _Ref497990811 \h  \* MERGEFORMAT </w:instrText>
            </w:r>
            <w:r w:rsidRPr="00714CF9">
              <w:rPr>
                <w:rFonts w:ascii="Arial Narrow" w:hAnsi="Arial Narrow" w:cs="Arial"/>
                <w:sz w:val="22"/>
                <w:szCs w:val="22"/>
                <w:lang w:val="en-ZA" w:eastAsia="en-US"/>
              </w:rPr>
            </w:r>
            <w:r w:rsidRPr="00714CF9">
              <w:rPr>
                <w:rFonts w:ascii="Arial Narrow" w:hAnsi="Arial Narrow" w:cs="Arial"/>
                <w:sz w:val="22"/>
                <w:szCs w:val="22"/>
                <w:lang w:val="en-ZA" w:eastAsia="en-US"/>
              </w:rPr>
              <w:fldChar w:fldCharType="separate"/>
            </w:r>
            <w:r w:rsidR="00714CF9" w:rsidRPr="00714CF9">
              <w:rPr>
                <w:rFonts w:ascii="Arial Narrow" w:hAnsi="Arial Narrow"/>
                <w:sz w:val="22"/>
                <w:szCs w:val="22"/>
              </w:rPr>
              <w:t xml:space="preserve">APPENDIX </w:t>
            </w:r>
            <w:r w:rsidR="00714CF9" w:rsidRPr="00714CF9">
              <w:rPr>
                <w:rFonts w:ascii="Arial Narrow" w:hAnsi="Arial Narrow"/>
                <w:noProof/>
                <w:sz w:val="22"/>
                <w:szCs w:val="22"/>
              </w:rPr>
              <w:t>3</w:t>
            </w:r>
            <w:r w:rsidRPr="00714CF9">
              <w:rPr>
                <w:rFonts w:ascii="Arial Narrow" w:hAnsi="Arial Narrow" w:cs="Arial"/>
                <w:sz w:val="22"/>
                <w:szCs w:val="22"/>
                <w:lang w:val="en-ZA" w:eastAsia="en-US"/>
              </w:rPr>
              <w:fldChar w:fldCharType="end"/>
            </w:r>
          </w:p>
        </w:tc>
        <w:tc>
          <w:tcPr>
            <w:tcW w:w="2993" w:type="pct"/>
            <w:tcBorders>
              <w:top w:val="single" w:sz="4" w:space="0" w:color="auto"/>
            </w:tcBorders>
            <w:shd w:val="clear" w:color="auto" w:fill="auto"/>
          </w:tcPr>
          <w:p w:rsidR="00F655A9" w:rsidRPr="00714CF9" w:rsidRDefault="00F655A9" w:rsidP="00C076E1">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t>Proof of Payment / Motivation for exclusion</w:t>
            </w:r>
          </w:p>
        </w:tc>
        <w:tc>
          <w:tcPr>
            <w:tcW w:w="665" w:type="pct"/>
            <w:shd w:val="clear" w:color="auto" w:fill="auto"/>
            <w:vAlign w:val="center"/>
          </w:tcPr>
          <w:p w:rsidR="00F655A9" w:rsidRPr="00714CF9" w:rsidRDefault="00F655A9" w:rsidP="00C076E1">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YES</w:t>
            </w:r>
          </w:p>
        </w:tc>
        <w:tc>
          <w:tcPr>
            <w:tcW w:w="614" w:type="pct"/>
            <w:shd w:val="clear" w:color="auto" w:fill="auto"/>
            <w:vAlign w:val="center"/>
          </w:tcPr>
          <w:p w:rsidR="00F655A9" w:rsidRPr="00714CF9" w:rsidRDefault="00F655A9" w:rsidP="00C076E1">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NO</w:t>
            </w:r>
          </w:p>
        </w:tc>
      </w:tr>
      <w:tr w:rsidR="00F655A9" w:rsidRPr="00714CF9" w:rsidTr="00415094">
        <w:tc>
          <w:tcPr>
            <w:tcW w:w="728" w:type="pct"/>
            <w:tcBorders>
              <w:top w:val="single" w:sz="4" w:space="0" w:color="auto"/>
              <w:left w:val="single" w:sz="4" w:space="0" w:color="auto"/>
            </w:tcBorders>
            <w:shd w:val="clear" w:color="auto" w:fill="auto"/>
          </w:tcPr>
          <w:p w:rsidR="00F655A9" w:rsidRPr="00714CF9" w:rsidRDefault="00084444" w:rsidP="00F655A9">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fldChar w:fldCharType="begin"/>
            </w:r>
            <w:r w:rsidRPr="00714CF9">
              <w:rPr>
                <w:rFonts w:ascii="Arial Narrow" w:hAnsi="Arial Narrow" w:cs="Arial"/>
                <w:sz w:val="22"/>
                <w:szCs w:val="22"/>
                <w:lang w:val="en-ZA" w:eastAsia="en-US"/>
              </w:rPr>
              <w:instrText xml:space="preserve"> REF _Ref497990864 \h  \* MERGEFORMAT </w:instrText>
            </w:r>
            <w:r w:rsidRPr="00714CF9">
              <w:rPr>
                <w:rFonts w:ascii="Arial Narrow" w:hAnsi="Arial Narrow" w:cs="Arial"/>
                <w:sz w:val="22"/>
                <w:szCs w:val="22"/>
                <w:lang w:val="en-ZA" w:eastAsia="en-US"/>
              </w:rPr>
            </w:r>
            <w:r w:rsidRPr="00714CF9">
              <w:rPr>
                <w:rFonts w:ascii="Arial Narrow" w:hAnsi="Arial Narrow" w:cs="Arial"/>
                <w:sz w:val="22"/>
                <w:szCs w:val="22"/>
                <w:lang w:val="en-ZA" w:eastAsia="en-US"/>
              </w:rPr>
              <w:fldChar w:fldCharType="separate"/>
            </w:r>
            <w:r w:rsidR="00714CF9" w:rsidRPr="00714CF9">
              <w:rPr>
                <w:rFonts w:ascii="Arial Narrow" w:hAnsi="Arial Narrow"/>
                <w:sz w:val="22"/>
                <w:szCs w:val="22"/>
              </w:rPr>
              <w:t xml:space="preserve">APPENDIX </w:t>
            </w:r>
            <w:r w:rsidR="00714CF9" w:rsidRPr="00714CF9">
              <w:rPr>
                <w:rFonts w:ascii="Arial Narrow" w:hAnsi="Arial Narrow"/>
                <w:noProof/>
                <w:sz w:val="22"/>
                <w:szCs w:val="22"/>
              </w:rPr>
              <w:t>4</w:t>
            </w:r>
            <w:r w:rsidRPr="00714CF9">
              <w:rPr>
                <w:rFonts w:ascii="Arial Narrow" w:hAnsi="Arial Narrow" w:cs="Arial"/>
                <w:sz w:val="22"/>
                <w:szCs w:val="22"/>
                <w:lang w:val="en-ZA" w:eastAsia="en-US"/>
              </w:rPr>
              <w:fldChar w:fldCharType="end"/>
            </w:r>
          </w:p>
        </w:tc>
        <w:tc>
          <w:tcPr>
            <w:tcW w:w="2993" w:type="pct"/>
            <w:tcBorders>
              <w:top w:val="single" w:sz="4" w:space="0" w:color="auto"/>
            </w:tcBorders>
            <w:shd w:val="clear" w:color="auto" w:fill="auto"/>
          </w:tcPr>
          <w:p w:rsidR="00F655A9" w:rsidRPr="00714CF9" w:rsidRDefault="00E6742D" w:rsidP="00D93B00">
            <w:pPr>
              <w:pStyle w:val="Footer"/>
              <w:tabs>
                <w:tab w:val="clear" w:pos="4153"/>
                <w:tab w:val="clear" w:pos="8306"/>
              </w:tabs>
              <w:jc w:val="both"/>
              <w:rPr>
                <w:rFonts w:ascii="Arial Narrow" w:hAnsi="Arial Narrow" w:cs="Arial"/>
                <w:sz w:val="22"/>
                <w:szCs w:val="22"/>
                <w:lang w:val="en-ZA" w:eastAsia="en-US"/>
              </w:rPr>
            </w:pPr>
            <w:r>
              <w:rPr>
                <w:rFonts w:ascii="Arial Narrow" w:hAnsi="Arial Narrow" w:cs="Arial"/>
                <w:sz w:val="22"/>
                <w:szCs w:val="22"/>
              </w:rPr>
              <w:t xml:space="preserve">List of land owners (with contact details) and </w:t>
            </w:r>
            <w:r w:rsidR="00D93B00">
              <w:rPr>
                <w:rFonts w:ascii="Arial Narrow" w:hAnsi="Arial Narrow" w:cs="Arial"/>
                <w:sz w:val="22"/>
                <w:szCs w:val="22"/>
              </w:rPr>
              <w:t>land owners consent</w:t>
            </w:r>
          </w:p>
        </w:tc>
        <w:tc>
          <w:tcPr>
            <w:tcW w:w="665" w:type="pct"/>
            <w:shd w:val="clear" w:color="auto" w:fill="auto"/>
            <w:vAlign w:val="center"/>
          </w:tcPr>
          <w:p w:rsidR="00F655A9" w:rsidRPr="00714CF9" w:rsidRDefault="00F655A9" w:rsidP="00F655A9">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YES</w:t>
            </w:r>
          </w:p>
        </w:tc>
        <w:tc>
          <w:tcPr>
            <w:tcW w:w="614" w:type="pct"/>
            <w:shd w:val="clear" w:color="auto" w:fill="auto"/>
            <w:vAlign w:val="center"/>
          </w:tcPr>
          <w:p w:rsidR="00F655A9" w:rsidRPr="00714CF9" w:rsidRDefault="00F655A9" w:rsidP="00F655A9">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NO</w:t>
            </w:r>
          </w:p>
        </w:tc>
      </w:tr>
      <w:tr w:rsidR="00022141" w:rsidRPr="00714CF9" w:rsidTr="005F74CD">
        <w:tc>
          <w:tcPr>
            <w:tcW w:w="728" w:type="pct"/>
            <w:tcBorders>
              <w:top w:val="single" w:sz="4" w:space="0" w:color="auto"/>
              <w:left w:val="single" w:sz="4" w:space="0" w:color="auto"/>
              <w:bottom w:val="single" w:sz="4" w:space="0" w:color="auto"/>
            </w:tcBorders>
            <w:shd w:val="clear" w:color="auto" w:fill="auto"/>
          </w:tcPr>
          <w:p w:rsidR="00022141" w:rsidRPr="00714CF9" w:rsidRDefault="00022141" w:rsidP="00022141">
            <w:pPr>
              <w:pStyle w:val="Footer"/>
              <w:tabs>
                <w:tab w:val="clear" w:pos="4153"/>
                <w:tab w:val="clear" w:pos="8306"/>
              </w:tabs>
              <w:jc w:val="both"/>
              <w:rPr>
                <w:rFonts w:ascii="Arial Narrow" w:hAnsi="Arial Narrow" w:cs="Arial"/>
                <w:sz w:val="22"/>
                <w:szCs w:val="22"/>
                <w:lang w:val="en-ZA" w:eastAsia="en-US"/>
              </w:rPr>
            </w:pPr>
            <w:r>
              <w:rPr>
                <w:rFonts w:ascii="Arial Narrow" w:hAnsi="Arial Narrow" w:cs="Arial"/>
                <w:sz w:val="22"/>
                <w:szCs w:val="22"/>
                <w:lang w:val="en-ZA" w:eastAsia="en-US"/>
              </w:rPr>
              <w:t xml:space="preserve">APPENDIX </w:t>
            </w:r>
            <w:r w:rsidR="005F74CD">
              <w:rPr>
                <w:rFonts w:ascii="Arial Narrow" w:hAnsi="Arial Narrow" w:cs="Arial"/>
                <w:sz w:val="22"/>
                <w:szCs w:val="22"/>
                <w:lang w:val="en-ZA" w:eastAsia="en-US"/>
              </w:rPr>
              <w:t>5</w:t>
            </w:r>
          </w:p>
        </w:tc>
        <w:tc>
          <w:tcPr>
            <w:tcW w:w="2993" w:type="pct"/>
            <w:tcBorders>
              <w:top w:val="single" w:sz="4" w:space="0" w:color="auto"/>
              <w:bottom w:val="single" w:sz="4" w:space="0" w:color="auto"/>
            </w:tcBorders>
            <w:shd w:val="clear" w:color="auto" w:fill="auto"/>
          </w:tcPr>
          <w:p w:rsidR="00022141" w:rsidRPr="00714CF9" w:rsidRDefault="00022141" w:rsidP="00022141">
            <w:pPr>
              <w:pStyle w:val="Footer"/>
              <w:tabs>
                <w:tab w:val="clear" w:pos="4153"/>
                <w:tab w:val="clear" w:pos="8306"/>
              </w:tabs>
              <w:jc w:val="both"/>
              <w:rPr>
                <w:rFonts w:ascii="Arial Narrow" w:hAnsi="Arial Narrow" w:cs="Arial"/>
                <w:bCs/>
                <w:sz w:val="22"/>
                <w:szCs w:val="22"/>
              </w:rPr>
            </w:pPr>
            <w:r w:rsidRPr="00DC201E">
              <w:rPr>
                <w:rFonts w:ascii="Arial Narrow" w:hAnsi="Arial Narrow" w:cs="Arial"/>
                <w:sz w:val="22"/>
                <w:szCs w:val="22"/>
                <w:lang w:val="en-ZA" w:eastAsia="en-US"/>
              </w:rPr>
              <w:t>Strategic Infrastructure Projects</w:t>
            </w:r>
          </w:p>
        </w:tc>
        <w:tc>
          <w:tcPr>
            <w:tcW w:w="665" w:type="pct"/>
            <w:shd w:val="clear" w:color="auto" w:fill="auto"/>
            <w:vAlign w:val="center"/>
          </w:tcPr>
          <w:p w:rsidR="00022141" w:rsidRPr="00714CF9" w:rsidRDefault="00022141" w:rsidP="00022141">
            <w:pPr>
              <w:pStyle w:val="Footer"/>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YES</w:t>
            </w:r>
          </w:p>
        </w:tc>
        <w:tc>
          <w:tcPr>
            <w:tcW w:w="614" w:type="pct"/>
            <w:shd w:val="clear" w:color="auto" w:fill="auto"/>
            <w:vAlign w:val="center"/>
          </w:tcPr>
          <w:p w:rsidR="00022141" w:rsidRPr="00714CF9" w:rsidRDefault="00022141" w:rsidP="00022141">
            <w:pPr>
              <w:pStyle w:val="Footer"/>
              <w:keepNext/>
              <w:tabs>
                <w:tab w:val="clear" w:pos="4153"/>
                <w:tab w:val="clear" w:pos="8306"/>
              </w:tabs>
              <w:jc w:val="center"/>
              <w:rPr>
                <w:rFonts w:ascii="Arial Narrow" w:hAnsi="Arial Narrow" w:cs="Arial"/>
                <w:sz w:val="22"/>
                <w:szCs w:val="22"/>
                <w:lang w:val="en-ZA" w:eastAsia="en-US"/>
              </w:rPr>
            </w:pPr>
            <w:r w:rsidRPr="00DC201E">
              <w:rPr>
                <w:rFonts w:ascii="Arial Narrow" w:hAnsi="Arial Narrow" w:cs="Arial"/>
                <w:sz w:val="22"/>
                <w:szCs w:val="22"/>
                <w:lang w:val="en-ZA" w:eastAsia="en-US"/>
              </w:rPr>
              <w:t>NO</w:t>
            </w:r>
          </w:p>
        </w:tc>
      </w:tr>
      <w:tr w:rsidR="005F74CD" w:rsidRPr="00714CF9" w:rsidTr="00415094">
        <w:tc>
          <w:tcPr>
            <w:tcW w:w="728" w:type="pct"/>
            <w:tcBorders>
              <w:top w:val="single" w:sz="4" w:space="0" w:color="auto"/>
              <w:left w:val="single" w:sz="4" w:space="0" w:color="auto"/>
            </w:tcBorders>
            <w:shd w:val="clear" w:color="auto" w:fill="auto"/>
          </w:tcPr>
          <w:p w:rsidR="005F74CD" w:rsidRDefault="005F74CD" w:rsidP="005F74CD">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sz w:val="22"/>
                <w:szCs w:val="22"/>
                <w:lang w:val="en-ZA" w:eastAsia="en-US"/>
              </w:rPr>
              <w:fldChar w:fldCharType="begin"/>
            </w:r>
            <w:r w:rsidRPr="00714CF9">
              <w:rPr>
                <w:rFonts w:ascii="Arial Narrow" w:hAnsi="Arial Narrow" w:cs="Arial"/>
                <w:sz w:val="22"/>
                <w:szCs w:val="22"/>
                <w:lang w:val="en-ZA" w:eastAsia="en-US"/>
              </w:rPr>
              <w:instrText xml:space="preserve"> REF _Ref497990901 \h  \* MERGEFORMAT </w:instrText>
            </w:r>
            <w:r w:rsidRPr="00714CF9">
              <w:rPr>
                <w:rFonts w:ascii="Arial Narrow" w:hAnsi="Arial Narrow" w:cs="Arial"/>
                <w:sz w:val="22"/>
                <w:szCs w:val="22"/>
                <w:lang w:val="en-ZA" w:eastAsia="en-US"/>
              </w:rPr>
            </w:r>
            <w:r w:rsidRPr="00714CF9">
              <w:rPr>
                <w:rFonts w:ascii="Arial Narrow" w:hAnsi="Arial Narrow" w:cs="Arial"/>
                <w:sz w:val="22"/>
                <w:szCs w:val="22"/>
                <w:lang w:val="en-ZA" w:eastAsia="en-US"/>
              </w:rPr>
              <w:fldChar w:fldCharType="separate"/>
            </w:r>
            <w:r w:rsidRPr="00714CF9">
              <w:rPr>
                <w:rFonts w:ascii="Arial Narrow" w:hAnsi="Arial Narrow"/>
                <w:sz w:val="22"/>
                <w:szCs w:val="22"/>
              </w:rPr>
              <w:t xml:space="preserve">APPENDIX </w:t>
            </w:r>
            <w:r>
              <w:rPr>
                <w:rFonts w:ascii="Arial Narrow" w:hAnsi="Arial Narrow"/>
                <w:sz w:val="22"/>
                <w:szCs w:val="22"/>
              </w:rPr>
              <w:t>6</w:t>
            </w:r>
            <w:r w:rsidRPr="00714CF9">
              <w:rPr>
                <w:rFonts w:ascii="Arial Narrow" w:hAnsi="Arial Narrow" w:cs="Arial"/>
                <w:sz w:val="22"/>
                <w:szCs w:val="22"/>
                <w:lang w:val="en-ZA" w:eastAsia="en-US"/>
              </w:rPr>
              <w:fldChar w:fldCharType="end"/>
            </w:r>
          </w:p>
        </w:tc>
        <w:tc>
          <w:tcPr>
            <w:tcW w:w="2993" w:type="pct"/>
            <w:tcBorders>
              <w:top w:val="single" w:sz="4" w:space="0" w:color="auto"/>
            </w:tcBorders>
            <w:shd w:val="clear" w:color="auto" w:fill="auto"/>
          </w:tcPr>
          <w:p w:rsidR="005F74CD" w:rsidRPr="00DC201E" w:rsidRDefault="005F74CD" w:rsidP="005F74CD">
            <w:pPr>
              <w:pStyle w:val="Footer"/>
              <w:tabs>
                <w:tab w:val="clear" w:pos="4153"/>
                <w:tab w:val="clear" w:pos="8306"/>
              </w:tabs>
              <w:jc w:val="both"/>
              <w:rPr>
                <w:rFonts w:ascii="Arial Narrow" w:hAnsi="Arial Narrow" w:cs="Arial"/>
                <w:sz w:val="22"/>
                <w:szCs w:val="22"/>
                <w:lang w:val="en-ZA" w:eastAsia="en-US"/>
              </w:rPr>
            </w:pPr>
            <w:r w:rsidRPr="00714CF9">
              <w:rPr>
                <w:rFonts w:ascii="Arial Narrow" w:hAnsi="Arial Narrow" w:cs="Arial"/>
                <w:bCs/>
                <w:sz w:val="22"/>
                <w:szCs w:val="22"/>
              </w:rPr>
              <w:t xml:space="preserve">Declaration of independence of the </w:t>
            </w:r>
            <w:proofErr w:type="spellStart"/>
            <w:r w:rsidRPr="00714CF9">
              <w:rPr>
                <w:rFonts w:ascii="Arial Narrow" w:hAnsi="Arial Narrow" w:cs="Arial"/>
                <w:bCs/>
                <w:sz w:val="22"/>
                <w:szCs w:val="22"/>
              </w:rPr>
              <w:t>EAP</w:t>
            </w:r>
            <w:proofErr w:type="spellEnd"/>
            <w:r w:rsidRPr="00714CF9">
              <w:rPr>
                <w:rFonts w:ascii="Arial Narrow" w:hAnsi="Arial Narrow" w:cs="Arial"/>
                <w:bCs/>
                <w:sz w:val="22"/>
                <w:szCs w:val="22"/>
              </w:rPr>
              <w:t xml:space="preserve"> and undertaking under oath or affirmation, if appointed</w:t>
            </w:r>
          </w:p>
        </w:tc>
        <w:tc>
          <w:tcPr>
            <w:tcW w:w="665" w:type="pct"/>
            <w:shd w:val="clear" w:color="auto" w:fill="auto"/>
            <w:vAlign w:val="center"/>
          </w:tcPr>
          <w:p w:rsidR="005F74CD" w:rsidRPr="00DC201E" w:rsidRDefault="005F74CD" w:rsidP="005F74CD">
            <w:pPr>
              <w:pStyle w:val="Footer"/>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YES</w:t>
            </w:r>
          </w:p>
        </w:tc>
        <w:tc>
          <w:tcPr>
            <w:tcW w:w="614" w:type="pct"/>
            <w:shd w:val="clear" w:color="auto" w:fill="auto"/>
            <w:vAlign w:val="center"/>
          </w:tcPr>
          <w:p w:rsidR="005F74CD" w:rsidRPr="00DC201E" w:rsidRDefault="005F74CD" w:rsidP="005F74CD">
            <w:pPr>
              <w:pStyle w:val="Footer"/>
              <w:keepNext/>
              <w:tabs>
                <w:tab w:val="clear" w:pos="4153"/>
                <w:tab w:val="clear" w:pos="8306"/>
              </w:tabs>
              <w:jc w:val="center"/>
              <w:rPr>
                <w:rFonts w:ascii="Arial Narrow" w:hAnsi="Arial Narrow" w:cs="Arial"/>
                <w:sz w:val="22"/>
                <w:szCs w:val="22"/>
                <w:lang w:val="en-ZA" w:eastAsia="en-US"/>
              </w:rPr>
            </w:pPr>
            <w:r w:rsidRPr="00714CF9">
              <w:rPr>
                <w:rFonts w:ascii="Arial Narrow" w:hAnsi="Arial Narrow" w:cs="Arial"/>
                <w:sz w:val="22"/>
                <w:szCs w:val="22"/>
                <w:lang w:val="en-ZA" w:eastAsia="en-US"/>
              </w:rPr>
              <w:t>NO</w:t>
            </w:r>
          </w:p>
        </w:tc>
      </w:tr>
    </w:tbl>
    <w:p w:rsidR="00337330" w:rsidRDefault="00337330" w:rsidP="00337330">
      <w:pPr>
        <w:jc w:val="both"/>
        <w:rPr>
          <w:rFonts w:ascii="Arial Narrow" w:hAnsi="Arial Narrow" w:cs="Arial"/>
          <w:sz w:val="22"/>
          <w:szCs w:val="22"/>
        </w:rPr>
      </w:pPr>
    </w:p>
    <w:p w:rsidR="00096339" w:rsidRDefault="00096339" w:rsidP="00337330">
      <w:pPr>
        <w:jc w:val="both"/>
        <w:rPr>
          <w:rFonts w:ascii="Arial Narrow" w:hAnsi="Arial Narrow" w:cs="Arial"/>
          <w:sz w:val="22"/>
          <w:szCs w:val="22"/>
        </w:rPr>
      </w:pPr>
    </w:p>
    <w:p w:rsidR="00096339" w:rsidRDefault="00096339" w:rsidP="00337330">
      <w:pPr>
        <w:jc w:val="both"/>
        <w:rPr>
          <w:rFonts w:ascii="Arial Narrow" w:hAnsi="Arial Narrow" w:cs="Arial"/>
          <w:sz w:val="22"/>
          <w:szCs w:val="22"/>
        </w:rPr>
      </w:pPr>
    </w:p>
    <w:p w:rsidR="00096339" w:rsidRDefault="00096339" w:rsidP="00337330">
      <w:pPr>
        <w:jc w:val="both"/>
        <w:rPr>
          <w:rFonts w:ascii="Arial Narrow" w:hAnsi="Arial Narrow" w:cs="Arial"/>
          <w:sz w:val="22"/>
          <w:szCs w:val="22"/>
        </w:rPr>
      </w:pPr>
    </w:p>
    <w:p w:rsidR="00096339" w:rsidRPr="00714CF9" w:rsidRDefault="00096339" w:rsidP="00337330">
      <w:pPr>
        <w:jc w:val="both"/>
        <w:rPr>
          <w:rFonts w:ascii="Arial Narrow" w:hAnsi="Arial Narrow" w:cs="Arial"/>
          <w:sz w:val="22"/>
          <w:szCs w:val="22"/>
        </w:rPr>
      </w:pPr>
    </w:p>
    <w:p w:rsidR="00807D65" w:rsidRPr="00714CF9" w:rsidRDefault="00807D65" w:rsidP="009152D1">
      <w:pPr>
        <w:pStyle w:val="Heading1"/>
        <w:numPr>
          <w:ilvl w:val="0"/>
          <w:numId w:val="7"/>
        </w:numPr>
        <w:ind w:hanging="720"/>
        <w:jc w:val="both"/>
        <w:rPr>
          <w:rFonts w:ascii="Arial Narrow" w:hAnsi="Arial Narrow"/>
          <w:b/>
          <w:sz w:val="22"/>
        </w:rPr>
      </w:pPr>
      <w:r w:rsidRPr="00714CF9">
        <w:rPr>
          <w:rFonts w:ascii="Arial Narrow" w:hAnsi="Arial Narrow"/>
          <w:b/>
          <w:sz w:val="22"/>
        </w:rPr>
        <w:lastRenderedPageBreak/>
        <w:t>DECLARATION</w:t>
      </w:r>
    </w:p>
    <w:p w:rsidR="00807D65" w:rsidRPr="00714CF9" w:rsidRDefault="00807D65" w:rsidP="00807D65">
      <w:pPr>
        <w:rPr>
          <w:rFonts w:ascii="Arial Narrow" w:hAnsi="Arial Narrow"/>
        </w:rPr>
      </w:pPr>
    </w:p>
    <w:p w:rsidR="00807D65" w:rsidRPr="00714CF9" w:rsidRDefault="00807D65" w:rsidP="00807D65">
      <w:pPr>
        <w:jc w:val="both"/>
        <w:rPr>
          <w:rFonts w:ascii="Arial Narrow" w:hAnsi="Arial Narrow" w:cs="Arial"/>
          <w:sz w:val="22"/>
          <w:szCs w:val="22"/>
        </w:rPr>
      </w:pPr>
      <w:r w:rsidRPr="00714CF9">
        <w:rPr>
          <w:rFonts w:ascii="Arial Narrow" w:hAnsi="Arial Narrow" w:cs="Arial"/>
          <w:sz w:val="22"/>
          <w:szCs w:val="22"/>
        </w:rPr>
        <w:t>I</w:t>
      </w:r>
      <w:proofErr w:type="gramStart"/>
      <w:r w:rsidRPr="00714CF9">
        <w:rPr>
          <w:rFonts w:ascii="Arial Narrow" w:hAnsi="Arial Narrow" w:cs="Arial"/>
          <w:sz w:val="22"/>
          <w:szCs w:val="22"/>
        </w:rPr>
        <w:t xml:space="preserve">, </w:t>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rPr>
        <w:t>,</w:t>
      </w:r>
      <w:proofErr w:type="gramEnd"/>
      <w:r w:rsidRPr="00714CF9">
        <w:rPr>
          <w:rFonts w:ascii="Arial Narrow" w:hAnsi="Arial Narrow" w:cs="Arial"/>
          <w:sz w:val="22"/>
          <w:szCs w:val="22"/>
        </w:rPr>
        <w:t xml:space="preserve"> declare that I will comply with all my legal obligations in terms of this application and provide accurate information to everyone concerned in respect to this application.</w:t>
      </w:r>
    </w:p>
    <w:p w:rsidR="00807D65" w:rsidRPr="00714CF9" w:rsidRDefault="00807D65" w:rsidP="00807D65">
      <w:pPr>
        <w:jc w:val="both"/>
        <w:rPr>
          <w:rFonts w:ascii="Arial Narrow" w:hAnsi="Arial Narrow" w:cs="Arial"/>
          <w:sz w:val="22"/>
          <w:szCs w:val="22"/>
        </w:rPr>
      </w:pPr>
    </w:p>
    <w:p w:rsidR="00807D65" w:rsidRPr="00714CF9" w:rsidRDefault="00807D65" w:rsidP="00807D65">
      <w:pPr>
        <w:jc w:val="both"/>
        <w:rPr>
          <w:rFonts w:ascii="Arial Narrow" w:hAnsi="Arial Narrow" w:cs="Arial"/>
          <w:sz w:val="22"/>
          <w:szCs w:val="22"/>
        </w:rPr>
      </w:pPr>
    </w:p>
    <w:p w:rsidR="00807D65" w:rsidRPr="00714CF9" w:rsidRDefault="00807D65" w:rsidP="00807D65">
      <w:pPr>
        <w:jc w:val="both"/>
        <w:rPr>
          <w:rFonts w:ascii="Arial Narrow" w:hAnsi="Arial Narrow" w:cs="Arial"/>
          <w:sz w:val="22"/>
          <w:szCs w:val="22"/>
          <w:u w:val="single"/>
        </w:rPr>
      </w:pP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p>
    <w:p w:rsidR="00807D65" w:rsidRPr="00714CF9" w:rsidRDefault="00807D65" w:rsidP="00807D65">
      <w:pPr>
        <w:jc w:val="both"/>
        <w:rPr>
          <w:rFonts w:ascii="Arial Narrow" w:hAnsi="Arial Narrow" w:cs="Arial"/>
          <w:sz w:val="22"/>
          <w:szCs w:val="22"/>
        </w:rPr>
      </w:pPr>
      <w:r w:rsidRPr="00714CF9">
        <w:rPr>
          <w:rFonts w:ascii="Arial Narrow" w:hAnsi="Arial Narrow" w:cs="Arial"/>
          <w:sz w:val="22"/>
          <w:szCs w:val="22"/>
        </w:rPr>
        <w:t xml:space="preserve">Signature of the </w:t>
      </w:r>
      <w:r w:rsidR="00337330" w:rsidRPr="00714CF9">
        <w:rPr>
          <w:rFonts w:ascii="Arial Narrow" w:hAnsi="Arial Narrow" w:cs="Arial"/>
          <w:sz w:val="22"/>
          <w:szCs w:val="22"/>
        </w:rPr>
        <w:t>Applicant</w:t>
      </w:r>
      <w:r w:rsidRPr="00714CF9">
        <w:rPr>
          <w:rFonts w:ascii="Arial Narrow" w:hAnsi="Arial Narrow" w:cs="Arial"/>
          <w:sz w:val="22"/>
          <w:szCs w:val="22"/>
        </w:rPr>
        <w:t>:</w:t>
      </w:r>
    </w:p>
    <w:p w:rsidR="00807D65" w:rsidRPr="00714CF9" w:rsidRDefault="00807D65" w:rsidP="00807D65">
      <w:pPr>
        <w:jc w:val="both"/>
        <w:rPr>
          <w:rFonts w:ascii="Arial Narrow" w:hAnsi="Arial Narrow" w:cs="Arial"/>
          <w:sz w:val="22"/>
          <w:szCs w:val="22"/>
        </w:rPr>
      </w:pPr>
    </w:p>
    <w:p w:rsidR="00807D65" w:rsidRPr="00714CF9" w:rsidRDefault="00807D65" w:rsidP="00807D65">
      <w:pPr>
        <w:jc w:val="both"/>
        <w:rPr>
          <w:rFonts w:ascii="Arial Narrow" w:hAnsi="Arial Narrow" w:cs="Arial"/>
          <w:sz w:val="22"/>
          <w:szCs w:val="22"/>
        </w:rPr>
      </w:pPr>
    </w:p>
    <w:p w:rsidR="00807D65" w:rsidRPr="00714CF9" w:rsidRDefault="00807D65" w:rsidP="00807D65">
      <w:pPr>
        <w:jc w:val="both"/>
        <w:rPr>
          <w:rFonts w:ascii="Arial Narrow" w:hAnsi="Arial Narrow" w:cs="Arial"/>
          <w:sz w:val="22"/>
          <w:szCs w:val="22"/>
          <w:u w:val="single"/>
        </w:rPr>
      </w:pP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p>
    <w:p w:rsidR="00807D65" w:rsidRPr="00714CF9" w:rsidRDefault="00807D65" w:rsidP="00807D65">
      <w:pPr>
        <w:jc w:val="both"/>
        <w:rPr>
          <w:rFonts w:ascii="Arial Narrow" w:hAnsi="Arial Narrow" w:cs="Arial"/>
          <w:sz w:val="22"/>
          <w:szCs w:val="22"/>
        </w:rPr>
      </w:pPr>
      <w:r w:rsidRPr="00714CF9">
        <w:rPr>
          <w:rFonts w:ascii="Arial Narrow" w:hAnsi="Arial Narrow" w:cs="Arial"/>
          <w:sz w:val="22"/>
          <w:szCs w:val="22"/>
        </w:rPr>
        <w:t xml:space="preserve">Name of </w:t>
      </w:r>
      <w:r w:rsidR="00337330" w:rsidRPr="00714CF9">
        <w:rPr>
          <w:rFonts w:ascii="Arial Narrow" w:hAnsi="Arial Narrow" w:cs="Arial"/>
          <w:sz w:val="22"/>
          <w:szCs w:val="22"/>
        </w:rPr>
        <w:t xml:space="preserve">Company </w:t>
      </w:r>
      <w:r w:rsidRPr="00714CF9">
        <w:rPr>
          <w:rFonts w:ascii="Arial Narrow" w:hAnsi="Arial Narrow" w:cs="Arial"/>
          <w:sz w:val="22"/>
          <w:szCs w:val="22"/>
        </w:rPr>
        <w:t xml:space="preserve">or </w:t>
      </w:r>
      <w:r w:rsidR="00337330" w:rsidRPr="00714CF9">
        <w:rPr>
          <w:rFonts w:ascii="Arial Narrow" w:hAnsi="Arial Narrow" w:cs="Arial"/>
          <w:sz w:val="22"/>
          <w:szCs w:val="22"/>
        </w:rPr>
        <w:t>Organisation</w:t>
      </w:r>
      <w:r w:rsidRPr="00714CF9">
        <w:rPr>
          <w:rFonts w:ascii="Arial Narrow" w:hAnsi="Arial Narrow" w:cs="Arial"/>
          <w:sz w:val="22"/>
          <w:szCs w:val="22"/>
        </w:rPr>
        <w:t>:</w:t>
      </w:r>
    </w:p>
    <w:p w:rsidR="00807D65" w:rsidRPr="00714CF9" w:rsidRDefault="00807D65" w:rsidP="00807D65">
      <w:pPr>
        <w:jc w:val="both"/>
        <w:rPr>
          <w:rFonts w:ascii="Arial Narrow" w:hAnsi="Arial Narrow" w:cs="Arial"/>
          <w:sz w:val="22"/>
          <w:szCs w:val="22"/>
        </w:rPr>
      </w:pPr>
    </w:p>
    <w:p w:rsidR="00807D65" w:rsidRPr="00714CF9" w:rsidRDefault="00807D65" w:rsidP="00807D65">
      <w:pPr>
        <w:jc w:val="both"/>
        <w:rPr>
          <w:rFonts w:ascii="Arial Narrow" w:hAnsi="Arial Narrow" w:cs="Arial"/>
          <w:sz w:val="22"/>
          <w:szCs w:val="22"/>
        </w:rPr>
      </w:pPr>
    </w:p>
    <w:p w:rsidR="00807D65" w:rsidRPr="00714CF9" w:rsidRDefault="00807D65" w:rsidP="00807D65">
      <w:pPr>
        <w:jc w:val="both"/>
        <w:rPr>
          <w:rFonts w:ascii="Arial Narrow" w:hAnsi="Arial Narrow" w:cs="Arial"/>
          <w:sz w:val="22"/>
          <w:szCs w:val="22"/>
          <w:u w:val="single"/>
        </w:rPr>
      </w:pP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r w:rsidRPr="00714CF9">
        <w:rPr>
          <w:rFonts w:ascii="Arial Narrow" w:hAnsi="Arial Narrow" w:cs="Arial"/>
          <w:sz w:val="22"/>
          <w:szCs w:val="22"/>
          <w:u w:val="single"/>
        </w:rPr>
        <w:tab/>
      </w:r>
    </w:p>
    <w:p w:rsidR="00807D65" w:rsidRPr="00714CF9" w:rsidRDefault="00807D65" w:rsidP="00807D65">
      <w:pPr>
        <w:jc w:val="both"/>
        <w:rPr>
          <w:rFonts w:ascii="Arial Narrow" w:hAnsi="Arial Narrow" w:cs="Arial"/>
          <w:sz w:val="22"/>
          <w:szCs w:val="22"/>
        </w:rPr>
      </w:pPr>
      <w:r w:rsidRPr="00714CF9">
        <w:rPr>
          <w:rFonts w:ascii="Arial Narrow" w:hAnsi="Arial Narrow" w:cs="Arial"/>
          <w:sz w:val="22"/>
          <w:szCs w:val="22"/>
        </w:rPr>
        <w:t>Date:</w:t>
      </w:r>
    </w:p>
    <w:p w:rsidR="00807D65" w:rsidRPr="00714CF9" w:rsidRDefault="00807D65" w:rsidP="00807D65">
      <w:pPr>
        <w:rPr>
          <w:rFonts w:ascii="Arial Narrow" w:hAnsi="Arial Narrow"/>
        </w:rPr>
      </w:pPr>
    </w:p>
    <w:p w:rsidR="00A541BF" w:rsidRPr="00714CF9" w:rsidRDefault="00A541BF" w:rsidP="00A541BF">
      <w:pPr>
        <w:jc w:val="both"/>
        <w:rPr>
          <w:rFonts w:ascii="Arial Narrow" w:hAnsi="Arial Narrow"/>
          <w:sz w:val="22"/>
          <w:szCs w:val="22"/>
        </w:rPr>
      </w:pPr>
    </w:p>
    <w:p w:rsidR="00A541BF" w:rsidRPr="00714CF9" w:rsidRDefault="00A541BF" w:rsidP="00FA2064">
      <w:pPr>
        <w:jc w:val="both"/>
        <w:rPr>
          <w:rFonts w:ascii="Arial Narrow" w:hAnsi="Arial Narrow"/>
          <w:sz w:val="22"/>
          <w:szCs w:val="22"/>
        </w:rPr>
      </w:pPr>
    </w:p>
    <w:p w:rsidR="00A541BF" w:rsidRPr="00714CF9" w:rsidRDefault="00A541BF" w:rsidP="00FA2064">
      <w:pPr>
        <w:jc w:val="both"/>
        <w:rPr>
          <w:rFonts w:ascii="Arial Narrow" w:hAnsi="Arial Narrow"/>
          <w:sz w:val="22"/>
          <w:szCs w:val="22"/>
        </w:rPr>
      </w:pPr>
    </w:p>
    <w:p w:rsidR="00A541BF" w:rsidRPr="00714CF9" w:rsidRDefault="00A541BF" w:rsidP="00FA2064">
      <w:pPr>
        <w:jc w:val="both"/>
        <w:rPr>
          <w:rFonts w:ascii="Arial Narrow" w:hAnsi="Arial Narrow"/>
          <w:sz w:val="22"/>
          <w:szCs w:val="22"/>
        </w:rPr>
      </w:pPr>
    </w:p>
    <w:p w:rsidR="00A541BF" w:rsidRPr="00714CF9" w:rsidRDefault="00A541BF" w:rsidP="00FA2064">
      <w:pPr>
        <w:jc w:val="both"/>
        <w:rPr>
          <w:rFonts w:ascii="Arial Narrow" w:hAnsi="Arial Narrow"/>
          <w:sz w:val="22"/>
          <w:szCs w:val="22"/>
        </w:rPr>
      </w:pPr>
    </w:p>
    <w:p w:rsidR="00A541BF" w:rsidRPr="00714CF9" w:rsidRDefault="00A541BF" w:rsidP="00FA2064">
      <w:pPr>
        <w:jc w:val="both"/>
        <w:rPr>
          <w:rFonts w:ascii="Arial Narrow" w:hAnsi="Arial Narrow"/>
          <w:sz w:val="22"/>
          <w:szCs w:val="22"/>
        </w:rPr>
        <w:sectPr w:rsidR="00A541BF" w:rsidRPr="00714CF9" w:rsidSect="00A63560">
          <w:pgSz w:w="11909" w:h="16834" w:code="9"/>
          <w:pgMar w:top="1134" w:right="1134" w:bottom="1134" w:left="1134" w:header="720" w:footer="720" w:gutter="0"/>
          <w:cols w:space="720"/>
          <w:docGrid w:linePitch="360"/>
        </w:sectPr>
      </w:pPr>
    </w:p>
    <w:p w:rsidR="00337330" w:rsidRPr="00714CF9" w:rsidRDefault="00337330" w:rsidP="00337330">
      <w:pPr>
        <w:keepNext/>
        <w:jc w:val="center"/>
        <w:rPr>
          <w:rFonts w:ascii="Arial Narrow" w:hAnsi="Arial Narrow"/>
          <w:b/>
          <w:sz w:val="22"/>
          <w:szCs w:val="22"/>
        </w:rPr>
      </w:pPr>
      <w:bookmarkStart w:id="2" w:name="_Ref518368321"/>
      <w:bookmarkStart w:id="3" w:name="_Ref497990611"/>
      <w:r w:rsidRPr="00714CF9">
        <w:rPr>
          <w:rFonts w:ascii="Arial Narrow" w:hAnsi="Arial Narrow"/>
          <w:b/>
          <w:sz w:val="22"/>
          <w:szCs w:val="22"/>
        </w:rPr>
        <w:lastRenderedPageBreak/>
        <w:t xml:space="preserve">APPENDIX </w:t>
      </w:r>
      <w:r w:rsidRPr="00714CF9">
        <w:rPr>
          <w:rFonts w:ascii="Arial Narrow" w:hAnsi="Arial Narrow"/>
          <w:b/>
          <w:sz w:val="22"/>
          <w:szCs w:val="22"/>
        </w:rPr>
        <w:fldChar w:fldCharType="begin"/>
      </w:r>
      <w:r w:rsidRPr="00714CF9">
        <w:rPr>
          <w:rFonts w:ascii="Arial Narrow" w:hAnsi="Arial Narrow"/>
          <w:b/>
          <w:sz w:val="22"/>
          <w:szCs w:val="22"/>
        </w:rPr>
        <w:instrText xml:space="preserve"> SEQ Appendix \* ARABIC </w:instrText>
      </w:r>
      <w:r w:rsidRPr="00714CF9">
        <w:rPr>
          <w:rFonts w:ascii="Arial Narrow" w:hAnsi="Arial Narrow"/>
          <w:b/>
          <w:sz w:val="22"/>
          <w:szCs w:val="22"/>
        </w:rPr>
        <w:fldChar w:fldCharType="separate"/>
      </w:r>
      <w:r w:rsidR="00714CF9" w:rsidRPr="00714CF9">
        <w:rPr>
          <w:rFonts w:ascii="Arial Narrow" w:hAnsi="Arial Narrow"/>
          <w:b/>
          <w:noProof/>
          <w:sz w:val="22"/>
          <w:szCs w:val="22"/>
        </w:rPr>
        <w:t>1</w:t>
      </w:r>
      <w:r w:rsidRPr="00714CF9">
        <w:rPr>
          <w:rFonts w:ascii="Arial Narrow" w:hAnsi="Arial Narrow"/>
          <w:b/>
          <w:sz w:val="22"/>
          <w:szCs w:val="22"/>
        </w:rPr>
        <w:fldChar w:fldCharType="end"/>
      </w:r>
      <w:bookmarkEnd w:id="2"/>
    </w:p>
    <w:p w:rsidR="00337330" w:rsidRPr="00714CF9" w:rsidRDefault="00337330" w:rsidP="00337330">
      <w:pPr>
        <w:jc w:val="center"/>
        <w:rPr>
          <w:rFonts w:ascii="Arial Narrow" w:hAnsi="Arial Narrow"/>
          <w:b/>
          <w:sz w:val="22"/>
          <w:szCs w:val="22"/>
        </w:rPr>
      </w:pPr>
      <w:r w:rsidRPr="00714CF9">
        <w:rPr>
          <w:rFonts w:ascii="Arial Narrow" w:hAnsi="Arial Narrow"/>
          <w:b/>
          <w:sz w:val="22"/>
          <w:szCs w:val="22"/>
        </w:rPr>
        <w:t xml:space="preserve">COPY OF THE PRE-APPLICATION MEETING MINUTES </w:t>
      </w:r>
    </w:p>
    <w:p w:rsidR="00337330" w:rsidRPr="00714CF9" w:rsidRDefault="00337330" w:rsidP="0090789E">
      <w:pPr>
        <w:keepNext/>
        <w:jc w:val="center"/>
        <w:rPr>
          <w:rFonts w:ascii="Arial Narrow" w:hAnsi="Arial Narrow"/>
          <w:b/>
          <w:sz w:val="22"/>
          <w:szCs w:val="22"/>
        </w:rPr>
        <w:sectPr w:rsidR="00337330" w:rsidRPr="00714CF9" w:rsidSect="00A63560">
          <w:pgSz w:w="11909" w:h="16834" w:code="9"/>
          <w:pgMar w:top="1134" w:right="1134" w:bottom="1134" w:left="1134" w:header="720" w:footer="720" w:gutter="0"/>
          <w:cols w:space="720"/>
          <w:docGrid w:linePitch="360"/>
        </w:sectPr>
      </w:pPr>
    </w:p>
    <w:p w:rsidR="00DD69E8" w:rsidRPr="00714CF9" w:rsidRDefault="0090789E" w:rsidP="0090789E">
      <w:pPr>
        <w:keepNext/>
        <w:jc w:val="center"/>
        <w:rPr>
          <w:rFonts w:ascii="Arial Narrow" w:hAnsi="Arial Narrow"/>
          <w:b/>
          <w:sz w:val="22"/>
          <w:szCs w:val="22"/>
        </w:rPr>
      </w:pPr>
      <w:bookmarkStart w:id="4" w:name="_Ref522610880"/>
      <w:r w:rsidRPr="00714CF9">
        <w:rPr>
          <w:rFonts w:ascii="Arial Narrow" w:hAnsi="Arial Narrow"/>
          <w:b/>
          <w:sz w:val="22"/>
          <w:szCs w:val="22"/>
        </w:rPr>
        <w:lastRenderedPageBreak/>
        <w:t xml:space="preserve">APPENDIX </w:t>
      </w:r>
      <w:r w:rsidRPr="00714CF9">
        <w:rPr>
          <w:rFonts w:ascii="Arial Narrow" w:hAnsi="Arial Narrow"/>
          <w:b/>
          <w:sz w:val="22"/>
          <w:szCs w:val="22"/>
        </w:rPr>
        <w:fldChar w:fldCharType="begin"/>
      </w:r>
      <w:r w:rsidRPr="00714CF9">
        <w:rPr>
          <w:rFonts w:ascii="Arial Narrow" w:hAnsi="Arial Narrow"/>
          <w:b/>
          <w:sz w:val="22"/>
          <w:szCs w:val="22"/>
        </w:rPr>
        <w:instrText xml:space="preserve"> SEQ Appendix \* ARABIC </w:instrText>
      </w:r>
      <w:r w:rsidRPr="00714CF9">
        <w:rPr>
          <w:rFonts w:ascii="Arial Narrow" w:hAnsi="Arial Narrow"/>
          <w:b/>
          <w:sz w:val="22"/>
          <w:szCs w:val="22"/>
        </w:rPr>
        <w:fldChar w:fldCharType="separate"/>
      </w:r>
      <w:r w:rsidR="00714CF9" w:rsidRPr="00714CF9">
        <w:rPr>
          <w:rFonts w:ascii="Arial Narrow" w:hAnsi="Arial Narrow"/>
          <w:b/>
          <w:noProof/>
          <w:sz w:val="22"/>
          <w:szCs w:val="22"/>
        </w:rPr>
        <w:t>2</w:t>
      </w:r>
      <w:r w:rsidRPr="00714CF9">
        <w:rPr>
          <w:rFonts w:ascii="Arial Narrow" w:hAnsi="Arial Narrow"/>
          <w:b/>
          <w:sz w:val="22"/>
          <w:szCs w:val="22"/>
        </w:rPr>
        <w:fldChar w:fldCharType="end"/>
      </w:r>
      <w:bookmarkEnd w:id="3"/>
      <w:bookmarkEnd w:id="4"/>
    </w:p>
    <w:p w:rsidR="00DD69E8" w:rsidRPr="00714CF9" w:rsidRDefault="00807D65" w:rsidP="00DD69E8">
      <w:pPr>
        <w:jc w:val="center"/>
        <w:rPr>
          <w:rFonts w:ascii="Arial Narrow" w:hAnsi="Arial Narrow"/>
          <w:b/>
          <w:sz w:val="22"/>
          <w:szCs w:val="22"/>
        </w:rPr>
      </w:pPr>
      <w:r w:rsidRPr="00714CF9">
        <w:rPr>
          <w:rFonts w:ascii="Arial Narrow" w:hAnsi="Arial Narrow" w:cs="Arial"/>
          <w:b/>
          <w:sz w:val="22"/>
          <w:szCs w:val="22"/>
        </w:rPr>
        <w:t>CERTIFIED COPY/IES OF THE ENVIRONMENTAL AUTHORISATION AND ALL SUBSEQUENT AMENDMENTS THERETO OR ORIGINAL COMMISSIONED AFFIDAVIT/AFFIRMATION UNDER OATH</w:t>
      </w:r>
    </w:p>
    <w:p w:rsidR="00936E9E" w:rsidRPr="00714CF9" w:rsidRDefault="00936E9E" w:rsidP="000E4661">
      <w:pPr>
        <w:keepNext/>
        <w:jc w:val="center"/>
        <w:rPr>
          <w:rFonts w:ascii="Arial Narrow" w:hAnsi="Arial Narrow"/>
          <w:b/>
          <w:sz w:val="22"/>
          <w:szCs w:val="22"/>
        </w:rPr>
        <w:sectPr w:rsidR="00936E9E" w:rsidRPr="00714CF9" w:rsidSect="00A63560">
          <w:pgSz w:w="11909" w:h="16834" w:code="9"/>
          <w:pgMar w:top="1134" w:right="1134" w:bottom="1134" w:left="1134" w:header="720" w:footer="720" w:gutter="0"/>
          <w:cols w:space="720"/>
          <w:docGrid w:linePitch="360"/>
        </w:sectPr>
      </w:pPr>
    </w:p>
    <w:p w:rsidR="000E4661" w:rsidRPr="00714CF9" w:rsidRDefault="000E4661" w:rsidP="000E4661">
      <w:pPr>
        <w:keepNext/>
        <w:jc w:val="center"/>
        <w:rPr>
          <w:rFonts w:ascii="Arial Narrow" w:hAnsi="Arial Narrow"/>
          <w:b/>
          <w:sz w:val="22"/>
          <w:szCs w:val="22"/>
        </w:rPr>
      </w:pPr>
      <w:bookmarkStart w:id="5" w:name="_Ref497990811"/>
      <w:r w:rsidRPr="00714CF9">
        <w:rPr>
          <w:rFonts w:ascii="Arial Narrow" w:hAnsi="Arial Narrow"/>
          <w:b/>
          <w:sz w:val="22"/>
          <w:szCs w:val="22"/>
        </w:rPr>
        <w:lastRenderedPageBreak/>
        <w:t xml:space="preserve">APPENDIX </w:t>
      </w:r>
      <w:r w:rsidRPr="00714CF9">
        <w:rPr>
          <w:rFonts w:ascii="Arial Narrow" w:hAnsi="Arial Narrow"/>
          <w:b/>
          <w:sz w:val="22"/>
          <w:szCs w:val="22"/>
        </w:rPr>
        <w:fldChar w:fldCharType="begin"/>
      </w:r>
      <w:r w:rsidRPr="00714CF9">
        <w:rPr>
          <w:rFonts w:ascii="Arial Narrow" w:hAnsi="Arial Narrow"/>
          <w:b/>
          <w:sz w:val="22"/>
          <w:szCs w:val="22"/>
        </w:rPr>
        <w:instrText xml:space="preserve"> SEQ Appendix \* ARABIC </w:instrText>
      </w:r>
      <w:r w:rsidRPr="00714CF9">
        <w:rPr>
          <w:rFonts w:ascii="Arial Narrow" w:hAnsi="Arial Narrow"/>
          <w:b/>
          <w:sz w:val="22"/>
          <w:szCs w:val="22"/>
        </w:rPr>
        <w:fldChar w:fldCharType="separate"/>
      </w:r>
      <w:r w:rsidR="00714CF9" w:rsidRPr="00714CF9">
        <w:rPr>
          <w:rFonts w:ascii="Arial Narrow" w:hAnsi="Arial Narrow"/>
          <w:b/>
          <w:noProof/>
          <w:sz w:val="22"/>
          <w:szCs w:val="22"/>
        </w:rPr>
        <w:t>3</w:t>
      </w:r>
      <w:r w:rsidRPr="00714CF9">
        <w:rPr>
          <w:rFonts w:ascii="Arial Narrow" w:hAnsi="Arial Narrow"/>
          <w:b/>
          <w:sz w:val="22"/>
          <w:szCs w:val="22"/>
        </w:rPr>
        <w:fldChar w:fldCharType="end"/>
      </w:r>
      <w:bookmarkEnd w:id="5"/>
    </w:p>
    <w:p w:rsidR="00DD69E8" w:rsidRPr="00714CF9" w:rsidRDefault="00DD69E8" w:rsidP="00DD69E8">
      <w:pPr>
        <w:jc w:val="center"/>
        <w:rPr>
          <w:rFonts w:ascii="Arial Narrow" w:hAnsi="Arial Narrow" w:cs="Arial"/>
          <w:b/>
          <w:sz w:val="22"/>
          <w:szCs w:val="22"/>
        </w:rPr>
      </w:pPr>
      <w:r w:rsidRPr="00714CF9">
        <w:rPr>
          <w:rFonts w:ascii="Arial Narrow" w:hAnsi="Arial Narrow" w:cs="Arial"/>
          <w:b/>
          <w:sz w:val="22"/>
          <w:szCs w:val="22"/>
        </w:rPr>
        <w:t>PROOF OF PAYMENT/ MOTIVATION FOR EXCLUSION</w:t>
      </w:r>
    </w:p>
    <w:p w:rsidR="00936E9E" w:rsidRPr="00714CF9" w:rsidRDefault="00936E9E" w:rsidP="000E4661">
      <w:pPr>
        <w:keepNext/>
        <w:jc w:val="center"/>
        <w:rPr>
          <w:rFonts w:ascii="Arial Narrow" w:hAnsi="Arial Narrow"/>
          <w:b/>
          <w:sz w:val="22"/>
          <w:szCs w:val="22"/>
        </w:rPr>
        <w:sectPr w:rsidR="00936E9E" w:rsidRPr="00714CF9" w:rsidSect="00A63560">
          <w:pgSz w:w="11909" w:h="16834" w:code="9"/>
          <w:pgMar w:top="1134" w:right="1134" w:bottom="1134" w:left="1134" w:header="720" w:footer="720" w:gutter="0"/>
          <w:cols w:space="720"/>
          <w:docGrid w:linePitch="360"/>
        </w:sectPr>
      </w:pPr>
    </w:p>
    <w:p w:rsidR="000E4661" w:rsidRPr="00714CF9" w:rsidRDefault="000E4661" w:rsidP="000E4661">
      <w:pPr>
        <w:keepNext/>
        <w:jc w:val="center"/>
        <w:rPr>
          <w:rFonts w:ascii="Arial Narrow" w:hAnsi="Arial Narrow"/>
          <w:b/>
          <w:sz w:val="22"/>
          <w:szCs w:val="22"/>
        </w:rPr>
      </w:pPr>
      <w:bookmarkStart w:id="6" w:name="_Ref497990864"/>
      <w:r w:rsidRPr="00714CF9">
        <w:rPr>
          <w:rFonts w:ascii="Arial Narrow" w:hAnsi="Arial Narrow"/>
          <w:b/>
          <w:sz w:val="22"/>
          <w:szCs w:val="22"/>
        </w:rPr>
        <w:lastRenderedPageBreak/>
        <w:t xml:space="preserve">APPENDIX </w:t>
      </w:r>
      <w:r w:rsidRPr="00714CF9">
        <w:rPr>
          <w:rFonts w:ascii="Arial Narrow" w:hAnsi="Arial Narrow"/>
          <w:b/>
          <w:sz w:val="22"/>
          <w:szCs w:val="22"/>
        </w:rPr>
        <w:fldChar w:fldCharType="begin"/>
      </w:r>
      <w:r w:rsidRPr="00714CF9">
        <w:rPr>
          <w:rFonts w:ascii="Arial Narrow" w:hAnsi="Arial Narrow"/>
          <w:b/>
          <w:sz w:val="22"/>
          <w:szCs w:val="22"/>
        </w:rPr>
        <w:instrText xml:space="preserve"> SEQ Appendix \* ARABIC </w:instrText>
      </w:r>
      <w:r w:rsidRPr="00714CF9">
        <w:rPr>
          <w:rFonts w:ascii="Arial Narrow" w:hAnsi="Arial Narrow"/>
          <w:b/>
          <w:sz w:val="22"/>
          <w:szCs w:val="22"/>
        </w:rPr>
        <w:fldChar w:fldCharType="separate"/>
      </w:r>
      <w:r w:rsidR="00714CF9" w:rsidRPr="00714CF9">
        <w:rPr>
          <w:rFonts w:ascii="Arial Narrow" w:hAnsi="Arial Narrow"/>
          <w:b/>
          <w:noProof/>
          <w:sz w:val="22"/>
          <w:szCs w:val="22"/>
        </w:rPr>
        <w:t>4</w:t>
      </w:r>
      <w:r w:rsidRPr="00714CF9">
        <w:rPr>
          <w:rFonts w:ascii="Arial Narrow" w:hAnsi="Arial Narrow"/>
          <w:b/>
          <w:sz w:val="22"/>
          <w:szCs w:val="22"/>
        </w:rPr>
        <w:fldChar w:fldCharType="end"/>
      </w:r>
      <w:bookmarkEnd w:id="6"/>
    </w:p>
    <w:p w:rsidR="00CE7026" w:rsidRPr="00714CF9" w:rsidRDefault="00337330" w:rsidP="009A449F">
      <w:pPr>
        <w:jc w:val="center"/>
        <w:rPr>
          <w:rFonts w:ascii="Arial Narrow" w:hAnsi="Arial Narrow"/>
          <w:b/>
          <w:sz w:val="22"/>
          <w:szCs w:val="22"/>
        </w:rPr>
      </w:pPr>
      <w:r w:rsidRPr="00714CF9">
        <w:rPr>
          <w:rFonts w:ascii="Arial Narrow" w:hAnsi="Arial Narrow"/>
          <w:b/>
          <w:sz w:val="22"/>
          <w:szCs w:val="22"/>
        </w:rPr>
        <w:t>LIST OF LAND OWNERS</w:t>
      </w:r>
      <w:r w:rsidR="00D93B00">
        <w:rPr>
          <w:rFonts w:ascii="Arial Narrow" w:hAnsi="Arial Narrow"/>
          <w:b/>
          <w:sz w:val="22"/>
          <w:szCs w:val="22"/>
        </w:rPr>
        <w:t xml:space="preserve"> AND LAND OWNERS CONSENT</w:t>
      </w:r>
    </w:p>
    <w:p w:rsidR="00F655A9" w:rsidRPr="00714CF9" w:rsidRDefault="00F655A9" w:rsidP="009A449F">
      <w:pPr>
        <w:jc w:val="center"/>
        <w:rPr>
          <w:rFonts w:ascii="Arial Narrow" w:hAnsi="Arial Narrow"/>
          <w:b/>
          <w:sz w:val="22"/>
          <w:szCs w:val="22"/>
        </w:rPr>
        <w:sectPr w:rsidR="00F655A9" w:rsidRPr="00714CF9" w:rsidSect="00A63560">
          <w:pgSz w:w="11909" w:h="16834" w:code="9"/>
          <w:pgMar w:top="1134" w:right="1134" w:bottom="1134" w:left="1134" w:header="720" w:footer="720" w:gutter="0"/>
          <w:cols w:space="720"/>
          <w:docGrid w:linePitch="360"/>
        </w:sectPr>
      </w:pPr>
    </w:p>
    <w:p w:rsidR="005F74CD" w:rsidRPr="00DC201E" w:rsidRDefault="005F74CD" w:rsidP="005F74CD">
      <w:pPr>
        <w:pStyle w:val="Caption"/>
        <w:jc w:val="center"/>
        <w:rPr>
          <w:sz w:val="22"/>
        </w:rPr>
      </w:pPr>
      <w:bookmarkStart w:id="7" w:name="_Ref522606664"/>
      <w:bookmarkStart w:id="8" w:name="_Ref497990901"/>
      <w:r w:rsidRPr="00DC201E">
        <w:rPr>
          <w:sz w:val="22"/>
        </w:rPr>
        <w:lastRenderedPageBreak/>
        <w:t xml:space="preserve">APPENDIX </w:t>
      </w:r>
      <w:r w:rsidRPr="00DC201E">
        <w:rPr>
          <w:sz w:val="22"/>
        </w:rPr>
        <w:fldChar w:fldCharType="begin"/>
      </w:r>
      <w:r w:rsidRPr="00DC201E">
        <w:rPr>
          <w:sz w:val="22"/>
        </w:rPr>
        <w:instrText xml:space="preserve"> SEQ Appendix \* ARABIC </w:instrText>
      </w:r>
      <w:r w:rsidRPr="00DC201E">
        <w:rPr>
          <w:sz w:val="22"/>
        </w:rPr>
        <w:fldChar w:fldCharType="separate"/>
      </w:r>
      <w:r>
        <w:rPr>
          <w:noProof/>
          <w:sz w:val="22"/>
        </w:rPr>
        <w:t>5</w:t>
      </w:r>
      <w:r w:rsidRPr="00DC201E">
        <w:rPr>
          <w:sz w:val="22"/>
        </w:rPr>
        <w:fldChar w:fldCharType="end"/>
      </w:r>
      <w:bookmarkEnd w:id="7"/>
    </w:p>
    <w:p w:rsidR="005F74CD" w:rsidRPr="00DC201E" w:rsidRDefault="005F74CD" w:rsidP="005F74CD">
      <w:pPr>
        <w:jc w:val="center"/>
        <w:rPr>
          <w:rFonts w:ascii="Arial Narrow" w:hAnsi="Arial Narrow"/>
          <w:b/>
          <w:sz w:val="22"/>
          <w:szCs w:val="22"/>
        </w:rPr>
      </w:pPr>
      <w:r w:rsidRPr="00DC201E">
        <w:rPr>
          <w:rFonts w:ascii="Arial Narrow" w:hAnsi="Arial Narrow"/>
          <w:b/>
          <w:sz w:val="22"/>
          <w:szCs w:val="22"/>
        </w:rPr>
        <w:t>STRATEGIC INFRASTRUCTURE PROJECTS</w:t>
      </w:r>
    </w:p>
    <w:p w:rsidR="005F74CD" w:rsidRPr="00DC201E" w:rsidRDefault="005F74CD" w:rsidP="005F74CD">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gridCol w:w="381"/>
      </w:tblGrid>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1: Unlocking the northern mineral belt with Waterberg as the catalyst</w:t>
            </w:r>
          </w:p>
          <w:p w:rsidR="005F74CD" w:rsidRPr="00565256" w:rsidRDefault="005F74CD" w:rsidP="00565256">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Unlock mineral resources</w:t>
            </w:r>
          </w:p>
          <w:p w:rsidR="005F74CD" w:rsidRPr="00565256" w:rsidRDefault="005F74CD" w:rsidP="00565256">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Rail, water pipelines, energy generation and transmission infrastructure</w:t>
            </w:r>
          </w:p>
          <w:p w:rsidR="005F74CD" w:rsidRPr="00565256" w:rsidRDefault="005F74CD" w:rsidP="00565256">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Thousands of direct jobs across the areas unlocked</w:t>
            </w:r>
          </w:p>
          <w:p w:rsidR="005F74CD" w:rsidRPr="00565256" w:rsidRDefault="005F74CD" w:rsidP="00565256">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Urban development in Waterberg - first major post-apartheid new urban centre will be a “green” development project</w:t>
            </w:r>
          </w:p>
          <w:p w:rsidR="005F74CD" w:rsidRPr="00565256" w:rsidRDefault="005F74CD" w:rsidP="00565256">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Rail capacity to Mpumalanga and Richards Bay</w:t>
            </w:r>
          </w:p>
          <w:p w:rsidR="005F74CD" w:rsidRPr="00565256" w:rsidRDefault="005F74CD" w:rsidP="00565256">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Shift from road to rail in Mpumalanga</w:t>
            </w:r>
          </w:p>
          <w:p w:rsidR="005F74CD" w:rsidRPr="00565256" w:rsidRDefault="005F74CD" w:rsidP="00565256">
            <w:pPr>
              <w:numPr>
                <w:ilvl w:val="0"/>
                <w:numId w:val="9"/>
              </w:numPr>
              <w:jc w:val="both"/>
              <w:rPr>
                <w:rFonts w:ascii="Arial Narrow" w:hAnsi="Arial Narrow"/>
                <w:sz w:val="22"/>
                <w:szCs w:val="22"/>
                <w:lang w:eastAsia="en-ZA"/>
              </w:rPr>
            </w:pPr>
            <w:r w:rsidRPr="00565256">
              <w:rPr>
                <w:rFonts w:ascii="Arial Narrow" w:hAnsi="Arial Narrow"/>
                <w:sz w:val="22"/>
                <w:szCs w:val="22"/>
                <w:lang w:eastAsia="en-ZA"/>
              </w:rPr>
              <w:t>Logistics corridor to connect Mpumalanga and Gauteng.</w:t>
            </w:r>
          </w:p>
          <w:p w:rsidR="005F74CD" w:rsidRPr="00565256" w:rsidRDefault="005F74CD" w:rsidP="00565256">
            <w:pPr>
              <w:jc w:val="both"/>
              <w:rPr>
                <w:rFonts w:ascii="Arial Narrow" w:hAnsi="Arial Narrow"/>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2: Durban-Free State-Gauteng logistics and industrial corridor</w:t>
            </w:r>
          </w:p>
          <w:p w:rsidR="005F74CD" w:rsidRPr="00565256" w:rsidRDefault="005F74CD" w:rsidP="00565256">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 xml:space="preserve">Strengthen the logistics and transport corridor between </w:t>
            </w:r>
            <w:proofErr w:type="spellStart"/>
            <w:r w:rsidRPr="00565256">
              <w:rPr>
                <w:rFonts w:ascii="Arial Narrow" w:hAnsi="Arial Narrow"/>
                <w:sz w:val="22"/>
                <w:szCs w:val="22"/>
                <w:lang w:eastAsia="en-ZA"/>
              </w:rPr>
              <w:t>SA’s</w:t>
            </w:r>
            <w:proofErr w:type="spellEnd"/>
            <w:r w:rsidRPr="00565256">
              <w:rPr>
                <w:rFonts w:ascii="Arial Narrow" w:hAnsi="Arial Narrow"/>
                <w:sz w:val="22"/>
                <w:szCs w:val="22"/>
                <w:lang w:eastAsia="en-ZA"/>
              </w:rPr>
              <w:t xml:space="preserve"> main industrial hubs</w:t>
            </w:r>
          </w:p>
          <w:p w:rsidR="005F74CD" w:rsidRPr="00565256" w:rsidRDefault="005F74CD" w:rsidP="00565256">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Improve access to Durban’s export and import facilities</w:t>
            </w:r>
          </w:p>
          <w:p w:rsidR="005F74CD" w:rsidRPr="00565256" w:rsidRDefault="005F74CD" w:rsidP="00565256">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Integrate Free State Industrial Strategy activities into the corridor</w:t>
            </w:r>
          </w:p>
          <w:p w:rsidR="005F74CD" w:rsidRPr="00565256" w:rsidRDefault="005F74CD" w:rsidP="00565256">
            <w:pPr>
              <w:numPr>
                <w:ilvl w:val="0"/>
                <w:numId w:val="10"/>
              </w:numPr>
              <w:jc w:val="both"/>
              <w:rPr>
                <w:rFonts w:ascii="Arial Narrow" w:hAnsi="Arial Narrow"/>
                <w:sz w:val="22"/>
                <w:szCs w:val="22"/>
                <w:lang w:eastAsia="en-ZA"/>
              </w:rPr>
            </w:pPr>
            <w:r w:rsidRPr="00565256">
              <w:rPr>
                <w:rFonts w:ascii="Arial Narrow" w:hAnsi="Arial Narrow"/>
                <w:sz w:val="22"/>
                <w:szCs w:val="22"/>
                <w:lang w:eastAsia="en-ZA"/>
              </w:rPr>
              <w:t>New port in Durban</w:t>
            </w:r>
          </w:p>
          <w:p w:rsidR="005F74CD" w:rsidRPr="00565256" w:rsidRDefault="005F74CD" w:rsidP="00565256">
            <w:pPr>
              <w:numPr>
                <w:ilvl w:val="0"/>
                <w:numId w:val="10"/>
              </w:numPr>
              <w:jc w:val="both"/>
              <w:rPr>
                <w:rFonts w:ascii="Arial Narrow" w:hAnsi="Arial Narrow"/>
                <w:sz w:val="22"/>
                <w:szCs w:val="22"/>
                <w:lang w:eastAsia="en-ZA"/>
              </w:rPr>
            </w:pPr>
            <w:proofErr w:type="spellStart"/>
            <w:r w:rsidRPr="00565256">
              <w:rPr>
                <w:rFonts w:ascii="Arial Narrow" w:hAnsi="Arial Narrow"/>
                <w:sz w:val="22"/>
                <w:szCs w:val="22"/>
                <w:lang w:eastAsia="en-ZA"/>
              </w:rPr>
              <w:t>Aerotropolis</w:t>
            </w:r>
            <w:proofErr w:type="spellEnd"/>
            <w:r w:rsidRPr="00565256">
              <w:rPr>
                <w:rFonts w:ascii="Arial Narrow" w:hAnsi="Arial Narrow"/>
                <w:sz w:val="22"/>
                <w:szCs w:val="22"/>
                <w:lang w:eastAsia="en-ZA"/>
              </w:rPr>
              <w:t xml:space="preserve"> around OR Tambo International Airport.</w:t>
            </w:r>
          </w:p>
          <w:p w:rsidR="005F74CD" w:rsidRPr="00565256" w:rsidRDefault="005F74CD" w:rsidP="00565256">
            <w:pPr>
              <w:jc w:val="both"/>
              <w:rPr>
                <w:rFonts w:ascii="Arial Narrow" w:hAnsi="Arial Narrow"/>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3: South-Eastern node &amp; corridor development</w:t>
            </w:r>
          </w:p>
          <w:p w:rsidR="005F74CD" w:rsidRPr="00565256" w:rsidRDefault="005F74CD" w:rsidP="00565256">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 xml:space="preserve">New dam at </w:t>
            </w:r>
            <w:proofErr w:type="spellStart"/>
            <w:r w:rsidRPr="00565256">
              <w:rPr>
                <w:rFonts w:ascii="Arial Narrow" w:hAnsi="Arial Narrow"/>
                <w:sz w:val="22"/>
                <w:szCs w:val="22"/>
                <w:lang w:eastAsia="en-ZA"/>
              </w:rPr>
              <w:t>Mzimvubu</w:t>
            </w:r>
            <w:proofErr w:type="spellEnd"/>
            <w:r w:rsidRPr="00565256">
              <w:rPr>
                <w:rFonts w:ascii="Arial Narrow" w:hAnsi="Arial Narrow"/>
                <w:sz w:val="22"/>
                <w:szCs w:val="22"/>
                <w:lang w:eastAsia="en-ZA"/>
              </w:rPr>
              <w:t xml:space="preserve"> with irrigation systems</w:t>
            </w:r>
          </w:p>
          <w:p w:rsidR="005F74CD" w:rsidRPr="00565256" w:rsidRDefault="005F74CD" w:rsidP="00565256">
            <w:pPr>
              <w:numPr>
                <w:ilvl w:val="0"/>
                <w:numId w:val="11"/>
              </w:numPr>
              <w:jc w:val="both"/>
              <w:rPr>
                <w:rFonts w:ascii="Arial Narrow" w:hAnsi="Arial Narrow"/>
                <w:sz w:val="22"/>
                <w:szCs w:val="22"/>
                <w:lang w:eastAsia="en-ZA"/>
              </w:rPr>
            </w:pPr>
            <w:proofErr w:type="spellStart"/>
            <w:r w:rsidRPr="00565256">
              <w:rPr>
                <w:rFonts w:ascii="Arial Narrow" w:hAnsi="Arial Narrow"/>
                <w:sz w:val="22"/>
                <w:szCs w:val="22"/>
                <w:lang w:eastAsia="en-ZA"/>
              </w:rPr>
              <w:t>N2</w:t>
            </w:r>
            <w:proofErr w:type="spellEnd"/>
            <w:r w:rsidRPr="00565256">
              <w:rPr>
                <w:rFonts w:ascii="Arial Narrow" w:hAnsi="Arial Narrow"/>
                <w:sz w:val="22"/>
                <w:szCs w:val="22"/>
                <w:lang w:eastAsia="en-ZA"/>
              </w:rPr>
              <w:t>-Wild Coast Highway which improves access into KwaZulu-Natal and national supply chains</w:t>
            </w:r>
          </w:p>
          <w:p w:rsidR="005F74CD" w:rsidRPr="00565256" w:rsidRDefault="005F74CD" w:rsidP="00565256">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Strengthen economic development in Port Elizabeth through a manganese rail capacity from Northern Cape</w:t>
            </w:r>
          </w:p>
          <w:p w:rsidR="005F74CD" w:rsidRPr="00565256" w:rsidRDefault="005F74CD" w:rsidP="00565256">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A manganese sinter (Northern Cape) and smelter (Eastern Cape)</w:t>
            </w:r>
          </w:p>
          <w:p w:rsidR="005F74CD" w:rsidRPr="00565256" w:rsidRDefault="005F74CD" w:rsidP="00565256">
            <w:pPr>
              <w:numPr>
                <w:ilvl w:val="0"/>
                <w:numId w:val="11"/>
              </w:numPr>
              <w:jc w:val="both"/>
              <w:rPr>
                <w:rFonts w:ascii="Arial Narrow" w:hAnsi="Arial Narrow"/>
                <w:sz w:val="22"/>
                <w:szCs w:val="22"/>
                <w:lang w:eastAsia="en-ZA"/>
              </w:rPr>
            </w:pPr>
            <w:r w:rsidRPr="00565256">
              <w:rPr>
                <w:rFonts w:ascii="Arial Narrow" w:hAnsi="Arial Narrow"/>
                <w:sz w:val="22"/>
                <w:szCs w:val="22"/>
                <w:lang w:eastAsia="en-ZA"/>
              </w:rPr>
              <w:t xml:space="preserve">Possible </w:t>
            </w:r>
            <w:proofErr w:type="spellStart"/>
            <w:r w:rsidRPr="00565256">
              <w:rPr>
                <w:rFonts w:ascii="Arial Narrow" w:hAnsi="Arial Narrow"/>
                <w:sz w:val="22"/>
                <w:szCs w:val="22"/>
                <w:lang w:eastAsia="en-ZA"/>
              </w:rPr>
              <w:t>Mthombo</w:t>
            </w:r>
            <w:proofErr w:type="spellEnd"/>
            <w:r w:rsidRPr="00565256">
              <w:rPr>
                <w:rFonts w:ascii="Arial Narrow" w:hAnsi="Arial Narrow"/>
                <w:sz w:val="22"/>
                <w:szCs w:val="22"/>
                <w:lang w:eastAsia="en-ZA"/>
              </w:rPr>
              <w:t xml:space="preserve"> refinery (</w:t>
            </w:r>
            <w:proofErr w:type="spellStart"/>
            <w:r w:rsidRPr="00565256">
              <w:rPr>
                <w:rFonts w:ascii="Arial Narrow" w:hAnsi="Arial Narrow"/>
                <w:sz w:val="22"/>
                <w:szCs w:val="22"/>
                <w:lang w:eastAsia="en-ZA"/>
              </w:rPr>
              <w:t>Coega</w:t>
            </w:r>
            <w:proofErr w:type="spellEnd"/>
            <w:r w:rsidRPr="00565256">
              <w:rPr>
                <w:rFonts w:ascii="Arial Narrow" w:hAnsi="Arial Narrow"/>
                <w:sz w:val="22"/>
                <w:szCs w:val="22"/>
                <w:lang w:eastAsia="en-ZA"/>
              </w:rPr>
              <w:t xml:space="preserve">) and </w:t>
            </w:r>
            <w:r w:rsidR="002503A3" w:rsidRPr="00565256">
              <w:rPr>
                <w:rFonts w:ascii="Arial Narrow" w:hAnsi="Arial Narrow"/>
                <w:sz w:val="22"/>
                <w:szCs w:val="22"/>
                <w:lang w:eastAsia="en-ZA"/>
              </w:rPr>
              <w:t>transhipment</w:t>
            </w:r>
            <w:r w:rsidRPr="00565256">
              <w:rPr>
                <w:rFonts w:ascii="Arial Narrow" w:hAnsi="Arial Narrow"/>
                <w:sz w:val="22"/>
                <w:szCs w:val="22"/>
                <w:lang w:eastAsia="en-ZA"/>
              </w:rPr>
              <w:t xml:space="preserve"> hub at </w:t>
            </w:r>
            <w:proofErr w:type="spellStart"/>
            <w:r w:rsidRPr="00565256">
              <w:rPr>
                <w:rFonts w:ascii="Arial Narrow" w:hAnsi="Arial Narrow"/>
                <w:sz w:val="22"/>
                <w:szCs w:val="22"/>
                <w:lang w:eastAsia="en-ZA"/>
              </w:rPr>
              <w:t>Ngqura</w:t>
            </w:r>
            <w:proofErr w:type="spellEnd"/>
            <w:r w:rsidRPr="00565256">
              <w:rPr>
                <w:rFonts w:ascii="Arial Narrow" w:hAnsi="Arial Narrow"/>
                <w:sz w:val="22"/>
                <w:szCs w:val="22"/>
                <w:lang w:eastAsia="en-ZA"/>
              </w:rPr>
              <w:t xml:space="preserve"> and port and rail upgrades to improve industrial capacity and performance of the automotive sector.</w:t>
            </w:r>
          </w:p>
          <w:p w:rsidR="005F74CD" w:rsidRPr="00565256" w:rsidRDefault="005F74CD" w:rsidP="00565256">
            <w:pPr>
              <w:jc w:val="both"/>
              <w:rPr>
                <w:rFonts w:ascii="Arial Narrow" w:hAnsi="Arial Narrow"/>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4: Unlocking the economic opportunities in North West Province</w:t>
            </w:r>
          </w:p>
          <w:p w:rsidR="005F74CD" w:rsidRPr="00565256" w:rsidRDefault="005F74CD" w:rsidP="00565256">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Acceleration of investments in road, rail, bulk water, water treatment and transmission infrastructure</w:t>
            </w:r>
          </w:p>
          <w:p w:rsidR="005F74CD" w:rsidRPr="00565256" w:rsidRDefault="005F74CD" w:rsidP="00565256">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Enabling reliable supply and basic service delivery</w:t>
            </w:r>
          </w:p>
          <w:p w:rsidR="005F74CD" w:rsidRPr="00565256" w:rsidRDefault="005F74CD" w:rsidP="00565256">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Facilitate development of mining, agricultural activities and tourism opportunities</w:t>
            </w:r>
          </w:p>
          <w:p w:rsidR="005F74CD" w:rsidRPr="00565256" w:rsidRDefault="005F74CD" w:rsidP="00565256">
            <w:pPr>
              <w:numPr>
                <w:ilvl w:val="0"/>
                <w:numId w:val="12"/>
              </w:numPr>
              <w:jc w:val="both"/>
              <w:rPr>
                <w:rFonts w:ascii="Arial Narrow" w:hAnsi="Arial Narrow"/>
                <w:sz w:val="22"/>
                <w:szCs w:val="22"/>
                <w:lang w:eastAsia="en-ZA"/>
              </w:rPr>
            </w:pPr>
            <w:r w:rsidRPr="00565256">
              <w:rPr>
                <w:rFonts w:ascii="Arial Narrow" w:hAnsi="Arial Narrow"/>
                <w:sz w:val="22"/>
                <w:szCs w:val="22"/>
                <w:lang w:eastAsia="en-ZA"/>
              </w:rPr>
              <w:t>Open up beneficiation opportunities in North West Province.</w:t>
            </w:r>
          </w:p>
          <w:p w:rsidR="005F74CD" w:rsidRPr="00565256" w:rsidRDefault="005F74CD" w:rsidP="00565256">
            <w:pPr>
              <w:jc w:val="both"/>
              <w:rPr>
                <w:rFonts w:ascii="Arial Narrow" w:hAnsi="Arial Narrow"/>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sz w:val="22"/>
                <w:szCs w:val="22"/>
                <w:lang w:eastAsia="en-ZA"/>
              </w:rPr>
            </w:pPr>
            <w:r w:rsidRPr="00565256">
              <w:rPr>
                <w:rFonts w:ascii="Arial Narrow" w:hAnsi="Arial Narrow"/>
                <w:b/>
                <w:sz w:val="22"/>
                <w:szCs w:val="22"/>
                <w:lang w:eastAsia="en-ZA"/>
              </w:rPr>
              <w:t xml:space="preserve">SIP 5: </w:t>
            </w:r>
            <w:proofErr w:type="spellStart"/>
            <w:r w:rsidRPr="00565256">
              <w:rPr>
                <w:rFonts w:ascii="Arial Narrow" w:hAnsi="Arial Narrow"/>
                <w:b/>
                <w:sz w:val="22"/>
                <w:szCs w:val="22"/>
                <w:lang w:eastAsia="en-ZA"/>
              </w:rPr>
              <w:t>Saldanha</w:t>
            </w:r>
            <w:proofErr w:type="spellEnd"/>
            <w:r w:rsidRPr="00565256">
              <w:rPr>
                <w:rFonts w:ascii="Arial Narrow" w:hAnsi="Arial Narrow"/>
                <w:b/>
                <w:sz w:val="22"/>
                <w:szCs w:val="22"/>
                <w:lang w:eastAsia="en-ZA"/>
              </w:rPr>
              <w:t>-Northern Cape development corridor</w:t>
            </w:r>
          </w:p>
          <w:p w:rsidR="005F74CD" w:rsidRPr="00565256" w:rsidRDefault="005F74CD" w:rsidP="00565256">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Integrated rail and port expansion</w:t>
            </w:r>
          </w:p>
          <w:p w:rsidR="005F74CD" w:rsidRPr="00565256" w:rsidRDefault="005F74CD" w:rsidP="00565256">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 xml:space="preserve">Back-of-port industrial capacity (including an </w:t>
            </w:r>
            <w:proofErr w:type="spellStart"/>
            <w:r w:rsidRPr="00565256">
              <w:rPr>
                <w:rFonts w:ascii="Arial Narrow" w:hAnsi="Arial Narrow"/>
                <w:sz w:val="22"/>
                <w:szCs w:val="22"/>
                <w:lang w:eastAsia="en-ZA"/>
              </w:rPr>
              <w:t>IDZ</w:t>
            </w:r>
            <w:proofErr w:type="spellEnd"/>
            <w:r w:rsidRPr="00565256">
              <w:rPr>
                <w:rFonts w:ascii="Arial Narrow" w:hAnsi="Arial Narrow"/>
                <w:sz w:val="22"/>
                <w:szCs w:val="22"/>
                <w:lang w:eastAsia="en-ZA"/>
              </w:rPr>
              <w:t>)</w:t>
            </w:r>
          </w:p>
          <w:p w:rsidR="005F74CD" w:rsidRPr="00565256" w:rsidRDefault="005F74CD" w:rsidP="00565256">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Strengthening maritime support capacity for oil and gas along African West Coast</w:t>
            </w:r>
          </w:p>
          <w:p w:rsidR="005F74CD" w:rsidRPr="00565256" w:rsidRDefault="005F74CD" w:rsidP="00565256">
            <w:pPr>
              <w:numPr>
                <w:ilvl w:val="0"/>
                <w:numId w:val="13"/>
              </w:numPr>
              <w:jc w:val="both"/>
              <w:rPr>
                <w:rFonts w:ascii="Arial Narrow" w:hAnsi="Arial Narrow"/>
                <w:sz w:val="22"/>
                <w:szCs w:val="22"/>
                <w:lang w:eastAsia="en-ZA"/>
              </w:rPr>
            </w:pPr>
            <w:r w:rsidRPr="00565256">
              <w:rPr>
                <w:rFonts w:ascii="Arial Narrow" w:hAnsi="Arial Narrow"/>
                <w:sz w:val="22"/>
                <w:szCs w:val="22"/>
                <w:lang w:eastAsia="en-ZA"/>
              </w:rPr>
              <w:t>Expansion of iron ore mining production and beneficiation.</w:t>
            </w:r>
          </w:p>
          <w:p w:rsidR="005F74CD" w:rsidRPr="00565256" w:rsidRDefault="005F74CD" w:rsidP="00565256">
            <w:pPr>
              <w:jc w:val="both"/>
              <w:rPr>
                <w:rFonts w:ascii="Arial Narrow" w:hAnsi="Arial Narrow"/>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6: Integrated municipal infrastructure project</w:t>
            </w:r>
          </w:p>
          <w:p w:rsidR="005F74CD" w:rsidRPr="00565256" w:rsidRDefault="005F74CD" w:rsidP="00565256">
            <w:pPr>
              <w:pStyle w:val="BodyText"/>
              <w:jc w:val="both"/>
              <w:rPr>
                <w:rFonts w:ascii="Arial Narrow" w:hAnsi="Arial Narrow"/>
                <w:sz w:val="22"/>
                <w:szCs w:val="22"/>
                <w:lang w:eastAsia="en-ZA"/>
              </w:rPr>
            </w:pPr>
            <w:r w:rsidRPr="00565256">
              <w:rPr>
                <w:rFonts w:ascii="Arial Narrow" w:hAnsi="Arial Narrow"/>
                <w:sz w:val="22"/>
                <w:szCs w:val="22"/>
                <w:lang w:eastAsia="en-ZA"/>
              </w:rPr>
              <w:t>Develop national capacity to assist the 23 least resourced districts (19 million people) to address all the maintenance backlogs and upgrades required in water, electricity and sanitation bulk infrastructure. The road maintenance programme will enhance service delivery capacity thereby impacting positively on the population.</w:t>
            </w:r>
          </w:p>
          <w:p w:rsidR="005F74CD" w:rsidRPr="00565256" w:rsidRDefault="005F74CD" w:rsidP="00565256">
            <w:pPr>
              <w:pStyle w:val="BodyText"/>
              <w:jc w:val="both"/>
              <w:rPr>
                <w:rFonts w:ascii="Arial Narrow" w:hAnsi="Arial Narrow"/>
                <w:sz w:val="22"/>
                <w:szCs w:val="22"/>
                <w:lang w:val="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sz w:val="22"/>
                <w:szCs w:val="22"/>
                <w:lang w:eastAsia="en-ZA"/>
              </w:rPr>
            </w:pPr>
            <w:r w:rsidRPr="00565256">
              <w:rPr>
                <w:rFonts w:ascii="Arial Narrow" w:hAnsi="Arial Narrow"/>
                <w:b/>
                <w:sz w:val="22"/>
                <w:szCs w:val="22"/>
                <w:lang w:eastAsia="en-ZA"/>
              </w:rPr>
              <w:t>SIP 7: Integrated urban space and public transport programme</w:t>
            </w:r>
          </w:p>
          <w:p w:rsidR="005F74CD" w:rsidRPr="00565256" w:rsidRDefault="005F74CD" w:rsidP="00565256">
            <w:pPr>
              <w:pStyle w:val="BodyText"/>
              <w:jc w:val="both"/>
              <w:rPr>
                <w:rFonts w:ascii="Arial Narrow" w:hAnsi="Arial Narrow"/>
                <w:sz w:val="22"/>
                <w:szCs w:val="22"/>
                <w:lang w:eastAsia="en-ZA"/>
              </w:rPr>
            </w:pPr>
            <w:r w:rsidRPr="00565256">
              <w:rPr>
                <w:rFonts w:ascii="Arial Narrow" w:hAnsi="Arial Narrow"/>
                <w:sz w:val="22"/>
                <w:szCs w:val="22"/>
                <w:lang w:eastAsia="en-ZA"/>
              </w:rPr>
              <w:t>Coordinate planning and implementation of public transport, human settlement, economic and social infrastructure and location decisions into sustainable urban settlements connected by densified transport corridors. This will focus on the 12 largest urban centres of the country, including all the metros in South Africa. Significant work is underway on urban transport integration.</w:t>
            </w:r>
          </w:p>
          <w:p w:rsidR="005F74CD" w:rsidRPr="00565256" w:rsidRDefault="005F74CD" w:rsidP="00565256">
            <w:pPr>
              <w:pStyle w:val="BodyText"/>
              <w:jc w:val="both"/>
              <w:rPr>
                <w:rFonts w:ascii="Arial Narrow" w:hAnsi="Arial Narrow"/>
                <w:sz w:val="22"/>
                <w:szCs w:val="22"/>
                <w:lang w:val="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8: Green energy in support of the South African economy</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Support sustainable green energy initiatives on a national scale through a diverse range of clean energy options as envisaged in the Integrated Resource Plan (</w:t>
            </w:r>
            <w:proofErr w:type="spellStart"/>
            <w:r w:rsidRPr="00565256">
              <w:rPr>
                <w:rFonts w:ascii="Arial Narrow" w:hAnsi="Arial Narrow"/>
                <w:sz w:val="22"/>
                <w:szCs w:val="22"/>
                <w:lang w:eastAsia="en-ZA"/>
              </w:rPr>
              <w:t>IRP2010</w:t>
            </w:r>
            <w:proofErr w:type="spellEnd"/>
            <w:r w:rsidRPr="00565256">
              <w:rPr>
                <w:rFonts w:ascii="Arial Narrow" w:hAnsi="Arial Narrow"/>
                <w:sz w:val="22"/>
                <w:szCs w:val="22"/>
                <w:lang w:eastAsia="en-ZA"/>
              </w:rPr>
              <w:t>) and support bio-fuel production facilities.</w:t>
            </w:r>
          </w:p>
          <w:p w:rsidR="005F74CD" w:rsidRPr="00565256" w:rsidRDefault="005F74CD" w:rsidP="00565256">
            <w:pPr>
              <w:jc w:val="both"/>
              <w:rPr>
                <w:rFonts w:ascii="Arial Narrow" w:hAnsi="Arial Narrow"/>
                <w:sz w:val="22"/>
                <w:szCs w:val="22"/>
                <w:lang w:eastAsia="en-ZA"/>
              </w:rPr>
            </w:pPr>
          </w:p>
          <w:p w:rsidR="005F74CD" w:rsidRPr="00565256" w:rsidRDefault="005F74CD" w:rsidP="00565256">
            <w:pPr>
              <w:pStyle w:val="BodyText"/>
              <w:jc w:val="both"/>
              <w:rPr>
                <w:rFonts w:ascii="Arial Narrow" w:hAnsi="Arial Narrow"/>
                <w:sz w:val="22"/>
                <w:szCs w:val="22"/>
                <w:lang w:val="en-ZA"/>
              </w:rPr>
            </w:pPr>
            <w:r w:rsidRPr="00565256">
              <w:rPr>
                <w:rFonts w:ascii="Arial Narrow" w:hAnsi="Arial Narrow"/>
                <w:b/>
                <w:i/>
                <w:sz w:val="22"/>
                <w:szCs w:val="22"/>
                <w:lang w:eastAsia="en-ZA"/>
              </w:rPr>
              <w:lastRenderedPageBreak/>
              <w:t>Indicate capacity in MW:</w:t>
            </w: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9: Electricity generation to support socioeconomic development</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 xml:space="preserve">Accelerate the construction of new electricity generation capacity in accordance with the </w:t>
            </w:r>
            <w:proofErr w:type="spellStart"/>
            <w:r w:rsidRPr="00565256">
              <w:rPr>
                <w:rFonts w:ascii="Arial Narrow" w:hAnsi="Arial Narrow"/>
                <w:sz w:val="22"/>
                <w:szCs w:val="22"/>
                <w:lang w:eastAsia="en-ZA"/>
              </w:rPr>
              <w:t>IRP2010</w:t>
            </w:r>
            <w:proofErr w:type="spellEnd"/>
            <w:r w:rsidRPr="00565256">
              <w:rPr>
                <w:rFonts w:ascii="Arial Narrow" w:hAnsi="Arial Narrow"/>
                <w:sz w:val="22"/>
                <w:szCs w:val="22"/>
                <w:lang w:eastAsia="en-ZA"/>
              </w:rPr>
              <w:t xml:space="preserve"> to meet the needs of the economy and address historical imbalances. Monitor implementation of major projects such as new power stations: </w:t>
            </w:r>
            <w:proofErr w:type="spellStart"/>
            <w:r w:rsidRPr="00565256">
              <w:rPr>
                <w:rFonts w:ascii="Arial Narrow" w:hAnsi="Arial Narrow"/>
                <w:sz w:val="22"/>
                <w:szCs w:val="22"/>
                <w:lang w:eastAsia="en-ZA"/>
              </w:rPr>
              <w:t>Medupi</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Kusile</w:t>
            </w:r>
            <w:proofErr w:type="spellEnd"/>
            <w:r w:rsidRPr="00565256">
              <w:rPr>
                <w:rFonts w:ascii="Arial Narrow" w:hAnsi="Arial Narrow"/>
                <w:sz w:val="22"/>
                <w:szCs w:val="22"/>
                <w:lang w:eastAsia="en-ZA"/>
              </w:rPr>
              <w:t xml:space="preserve"> and </w:t>
            </w:r>
            <w:proofErr w:type="spellStart"/>
            <w:r w:rsidRPr="00565256">
              <w:rPr>
                <w:rFonts w:ascii="Arial Narrow" w:hAnsi="Arial Narrow"/>
                <w:sz w:val="22"/>
                <w:szCs w:val="22"/>
                <w:lang w:eastAsia="en-ZA"/>
              </w:rPr>
              <w:t>Ingula</w:t>
            </w:r>
            <w:proofErr w:type="spellEnd"/>
            <w:r w:rsidRPr="00565256">
              <w:rPr>
                <w:rFonts w:ascii="Arial Narrow" w:hAnsi="Arial Narrow"/>
                <w:sz w:val="22"/>
                <w:szCs w:val="22"/>
                <w:lang w:eastAsia="en-ZA"/>
              </w:rPr>
              <w:t>.</w:t>
            </w:r>
          </w:p>
          <w:p w:rsidR="005F74CD" w:rsidRPr="00565256" w:rsidRDefault="005F74CD" w:rsidP="00565256">
            <w:pPr>
              <w:jc w:val="both"/>
              <w:rPr>
                <w:rFonts w:ascii="Arial Narrow" w:hAnsi="Arial Narrow"/>
                <w:sz w:val="22"/>
                <w:szCs w:val="22"/>
                <w:lang w:eastAsia="en-ZA"/>
              </w:rPr>
            </w:pPr>
          </w:p>
          <w:p w:rsidR="005F74CD" w:rsidRPr="00565256" w:rsidRDefault="005F74CD" w:rsidP="00565256">
            <w:pPr>
              <w:jc w:val="both"/>
              <w:rPr>
                <w:rFonts w:ascii="Arial Narrow" w:hAnsi="Arial Narrow"/>
                <w:b/>
                <w:i/>
                <w:sz w:val="22"/>
                <w:szCs w:val="22"/>
                <w:lang w:eastAsia="en-ZA"/>
              </w:rPr>
            </w:pPr>
            <w:r w:rsidRPr="00565256">
              <w:rPr>
                <w:rFonts w:ascii="Arial Narrow" w:hAnsi="Arial Narrow"/>
                <w:b/>
                <w:i/>
                <w:sz w:val="22"/>
                <w:szCs w:val="22"/>
                <w:lang w:eastAsia="en-ZA"/>
              </w:rPr>
              <w:t>Indicate capacity in MW:</w:t>
            </w: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sz w:val="22"/>
                <w:szCs w:val="22"/>
                <w:lang w:eastAsia="en-ZA"/>
              </w:rPr>
            </w:pPr>
            <w:r w:rsidRPr="00565256">
              <w:rPr>
                <w:rFonts w:ascii="Arial Narrow" w:hAnsi="Arial Narrow"/>
                <w:b/>
                <w:sz w:val="22"/>
                <w:szCs w:val="22"/>
                <w:lang w:eastAsia="en-ZA"/>
              </w:rPr>
              <w:t>SIP 10: Electricity transmission and distribution for all</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Expand the transmission and distribution network to address historical imbalances, provide access to electricity for all and support economic development.</w:t>
            </w:r>
          </w:p>
          <w:p w:rsidR="005F74CD" w:rsidRPr="00565256" w:rsidRDefault="005F74CD" w:rsidP="00565256">
            <w:pPr>
              <w:pStyle w:val="BodyText"/>
              <w:jc w:val="both"/>
              <w:rPr>
                <w:rFonts w:ascii="Arial Narrow" w:hAnsi="Arial Narrow"/>
                <w:sz w:val="22"/>
                <w:szCs w:val="22"/>
                <w:lang w:eastAsia="en-ZA"/>
              </w:rPr>
            </w:pPr>
            <w:r w:rsidRPr="00565256">
              <w:rPr>
                <w:rFonts w:ascii="Arial Narrow" w:hAnsi="Arial Narrow"/>
                <w:sz w:val="22"/>
                <w:szCs w:val="22"/>
                <w:lang w:eastAsia="en-ZA"/>
              </w:rPr>
              <w:t>Align the 10-year transmission plan, the services backlog, the national broadband roll-out and the freight rail line development to leverage off regulatory approvals, supply chain and project development capacity.</w:t>
            </w:r>
          </w:p>
          <w:p w:rsidR="005F74CD" w:rsidRPr="00565256" w:rsidRDefault="005F74CD" w:rsidP="00565256">
            <w:pPr>
              <w:pStyle w:val="BodyText"/>
              <w:jc w:val="both"/>
              <w:rPr>
                <w:rFonts w:ascii="Arial Narrow" w:hAnsi="Arial Narrow"/>
                <w:sz w:val="22"/>
                <w:szCs w:val="22"/>
                <w:lang w:val="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sz w:val="22"/>
                <w:szCs w:val="22"/>
                <w:lang w:eastAsia="en-ZA"/>
              </w:rPr>
            </w:pPr>
            <w:r w:rsidRPr="00565256">
              <w:rPr>
                <w:rFonts w:ascii="Arial Narrow" w:hAnsi="Arial Narrow"/>
                <w:b/>
                <w:sz w:val="22"/>
                <w:szCs w:val="22"/>
                <w:lang w:eastAsia="en-ZA"/>
              </w:rPr>
              <w:t>SIP 11:</w:t>
            </w:r>
            <w:r w:rsidRPr="00565256">
              <w:rPr>
                <w:rFonts w:ascii="Arial Narrow" w:hAnsi="Arial Narrow"/>
                <w:sz w:val="22"/>
                <w:szCs w:val="22"/>
                <w:lang w:eastAsia="en-ZA"/>
              </w:rPr>
              <w:t xml:space="preserve"> </w:t>
            </w:r>
            <w:proofErr w:type="spellStart"/>
            <w:r w:rsidRPr="00565256">
              <w:rPr>
                <w:rFonts w:ascii="Arial Narrow" w:hAnsi="Arial Narrow"/>
                <w:b/>
                <w:sz w:val="22"/>
                <w:szCs w:val="22"/>
                <w:lang w:eastAsia="en-ZA"/>
              </w:rPr>
              <w:t>Agri</w:t>
            </w:r>
            <w:proofErr w:type="spellEnd"/>
            <w:r w:rsidRPr="00565256">
              <w:rPr>
                <w:rFonts w:ascii="Arial Narrow" w:hAnsi="Arial Narrow"/>
                <w:b/>
                <w:sz w:val="22"/>
                <w:szCs w:val="22"/>
                <w:lang w:eastAsia="en-ZA"/>
              </w:rPr>
              <w:t>-logistics and rural infrastructure</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Improve investment in agricultural and rural infrastructure that supports expansion of production and employment, small-scale farming and rural development, including facilities for storage (silos, fresh-produce facilities, packing houses); transport links to main networks (rural roads, branch train-line, ports), fencing of farms, irrigation schemes to poor areas, improved R&amp;D on rural issues (including expansion of agricultural colleges), processing facilities (abattoirs, dairy infrastructure), aquaculture incubation schemes and rural tourism infrastructure.</w:t>
            </w:r>
          </w:p>
          <w:p w:rsidR="005F74CD" w:rsidRPr="00565256" w:rsidRDefault="005F74CD" w:rsidP="00565256">
            <w:pPr>
              <w:pStyle w:val="BodyText"/>
              <w:jc w:val="both"/>
              <w:rPr>
                <w:rFonts w:ascii="Arial Narrow" w:hAnsi="Arial Narrow"/>
                <w:sz w:val="22"/>
                <w:szCs w:val="22"/>
                <w:lang w:val="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sz w:val="22"/>
                <w:szCs w:val="22"/>
                <w:lang w:eastAsia="en-ZA"/>
              </w:rPr>
            </w:pPr>
            <w:r w:rsidRPr="00565256">
              <w:rPr>
                <w:rFonts w:ascii="Arial Narrow" w:hAnsi="Arial Narrow"/>
                <w:b/>
                <w:sz w:val="22"/>
                <w:szCs w:val="22"/>
                <w:lang w:eastAsia="en-ZA"/>
              </w:rPr>
              <w:t>SIP 12: Revitalisation of public hospitals and other health facilities</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Build and refurbish hospitals, other public health facilities and revamp 122 nursing colleges. Extensive capital expenditure to prepare the public healthcare system to meet the requirements of the National Health Insurance (</w:t>
            </w:r>
            <w:proofErr w:type="spellStart"/>
            <w:r w:rsidRPr="00565256">
              <w:rPr>
                <w:rFonts w:ascii="Arial Narrow" w:hAnsi="Arial Narrow"/>
                <w:sz w:val="22"/>
                <w:szCs w:val="22"/>
                <w:lang w:eastAsia="en-ZA"/>
              </w:rPr>
              <w:t>NHI</w:t>
            </w:r>
            <w:proofErr w:type="spellEnd"/>
            <w:r w:rsidRPr="00565256">
              <w:rPr>
                <w:rFonts w:ascii="Arial Narrow" w:hAnsi="Arial Narrow"/>
                <w:sz w:val="22"/>
                <w:szCs w:val="22"/>
                <w:lang w:eastAsia="en-ZA"/>
              </w:rPr>
              <w:t>) system. The SIP contains major builds for 6 hospitals.</w:t>
            </w:r>
          </w:p>
          <w:p w:rsidR="005F74CD" w:rsidRPr="00565256" w:rsidRDefault="005F74CD" w:rsidP="00565256">
            <w:pPr>
              <w:jc w:val="both"/>
              <w:rPr>
                <w:rFonts w:ascii="Arial Narrow" w:hAnsi="Arial Narrow"/>
                <w:sz w:val="22"/>
                <w:szCs w:val="22"/>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13: National school build programme</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A national school build programme driven by uniformity in planning, procurement, contract management and provision of basic services. Replace inappropriate school structures and address basic service backlog and provision of basic services under the Accelerated School Infrastructure Delivery Initiative (</w:t>
            </w:r>
            <w:proofErr w:type="spellStart"/>
            <w:r w:rsidRPr="00565256">
              <w:rPr>
                <w:rFonts w:ascii="Arial Narrow" w:hAnsi="Arial Narrow"/>
                <w:sz w:val="22"/>
                <w:szCs w:val="22"/>
                <w:lang w:eastAsia="en-ZA"/>
              </w:rPr>
              <w:t>ASIDI</w:t>
            </w:r>
            <w:proofErr w:type="spellEnd"/>
            <w:r w:rsidRPr="00565256">
              <w:rPr>
                <w:rFonts w:ascii="Arial Narrow" w:hAnsi="Arial Narrow"/>
                <w:sz w:val="22"/>
                <w:szCs w:val="22"/>
                <w:lang w:eastAsia="en-ZA"/>
              </w:rPr>
              <w:t>). In addition, address national backlogs in classrooms, libraries, computer labs and admin buildings. Improving the learning environment will strengthen outcomes especially in rural schools, as well as reduce overcrowding.</w:t>
            </w:r>
          </w:p>
          <w:p w:rsidR="005F74CD" w:rsidRPr="00565256" w:rsidRDefault="005F74CD" w:rsidP="00565256">
            <w:pPr>
              <w:jc w:val="both"/>
              <w:rPr>
                <w:rFonts w:ascii="Arial Narrow" w:hAnsi="Arial Narrow"/>
                <w:sz w:val="22"/>
                <w:szCs w:val="22"/>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14: Higher education infrastructure</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Infrastructure development for higher education, focusing on lecture rooms, student accommodation, libraries and laboratories, as well as ICT connectivity. Development of university towns with a combination of facilities from residence, retail to recreation and transport. Potential to ensure shared infrastructure such as libraries by universities, FETs and other educational institutions. Two new universities will be built - in Northern Cape and Mpumalanga.</w:t>
            </w:r>
          </w:p>
          <w:p w:rsidR="005F74CD" w:rsidRPr="00565256" w:rsidRDefault="005F74CD" w:rsidP="00565256">
            <w:pPr>
              <w:jc w:val="both"/>
              <w:rPr>
                <w:rFonts w:ascii="Arial Narrow" w:hAnsi="Arial Narrow"/>
                <w:b/>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15: Expanding access to  communication technology</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Provide for broadband coverage to all households by 2020 by establishing core Points of Presence (</w:t>
            </w:r>
            <w:proofErr w:type="spellStart"/>
            <w:r w:rsidRPr="00565256">
              <w:rPr>
                <w:rFonts w:ascii="Arial Narrow" w:hAnsi="Arial Narrow"/>
                <w:sz w:val="22"/>
                <w:szCs w:val="22"/>
                <w:lang w:eastAsia="en-ZA"/>
              </w:rPr>
              <w:t>POPs</w:t>
            </w:r>
            <w:proofErr w:type="spellEnd"/>
            <w:r w:rsidRPr="00565256">
              <w:rPr>
                <w:rFonts w:ascii="Arial Narrow" w:hAnsi="Arial Narrow"/>
                <w:sz w:val="22"/>
                <w:szCs w:val="22"/>
                <w:lang w:eastAsia="en-ZA"/>
              </w:rPr>
              <w:t xml:space="preserve">) in district municipalities, extend new </w:t>
            </w:r>
            <w:proofErr w:type="spellStart"/>
            <w:r w:rsidRPr="00565256">
              <w:rPr>
                <w:rFonts w:ascii="Arial Narrow" w:hAnsi="Arial Narrow"/>
                <w:sz w:val="22"/>
                <w:szCs w:val="22"/>
                <w:lang w:eastAsia="en-ZA"/>
              </w:rPr>
              <w:t>Infraco</w:t>
            </w:r>
            <w:proofErr w:type="spellEnd"/>
            <w:r w:rsidRPr="00565256">
              <w:rPr>
                <w:rFonts w:ascii="Arial Narrow" w:hAnsi="Arial Narrow"/>
                <w:sz w:val="22"/>
                <w:szCs w:val="22"/>
                <w:lang w:eastAsia="en-ZA"/>
              </w:rPr>
              <w:t xml:space="preserve"> fibre networks across provinces linking districts, establish </w:t>
            </w:r>
            <w:proofErr w:type="spellStart"/>
            <w:r w:rsidRPr="00565256">
              <w:rPr>
                <w:rFonts w:ascii="Arial Narrow" w:hAnsi="Arial Narrow"/>
                <w:sz w:val="22"/>
                <w:szCs w:val="22"/>
                <w:lang w:eastAsia="en-ZA"/>
              </w:rPr>
              <w:t>POPs</w:t>
            </w:r>
            <w:proofErr w:type="spellEnd"/>
            <w:r w:rsidRPr="00565256">
              <w:rPr>
                <w:rFonts w:ascii="Arial Narrow" w:hAnsi="Arial Narrow"/>
                <w:sz w:val="22"/>
                <w:szCs w:val="22"/>
                <w:lang w:eastAsia="en-ZA"/>
              </w:rPr>
              <w:t xml:space="preserve"> and fibre connectivity at local level, and further penetrate the network into deep rural areas.</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While the private sector will invest in ICT infrastructure for urban and corporate networks, government will co-invest for township and rural access, as well as for e-government, school and health connectivity.</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 xml:space="preserve">The school roll-out focus is initially on the 125 </w:t>
            </w:r>
            <w:proofErr w:type="spellStart"/>
            <w:r w:rsidRPr="00565256">
              <w:rPr>
                <w:rFonts w:ascii="Arial Narrow" w:hAnsi="Arial Narrow"/>
                <w:sz w:val="22"/>
                <w:szCs w:val="22"/>
                <w:lang w:eastAsia="en-ZA"/>
              </w:rPr>
              <w:t>Dinaledi</w:t>
            </w:r>
            <w:proofErr w:type="spellEnd"/>
            <w:r w:rsidRPr="00565256">
              <w:rPr>
                <w:rFonts w:ascii="Arial Narrow" w:hAnsi="Arial Narrow"/>
                <w:sz w:val="22"/>
                <w:szCs w:val="22"/>
                <w:lang w:eastAsia="en-ZA"/>
              </w:rPr>
              <w:t xml:space="preserve"> (science and maths-focussed) schools and 1525 district schools. Part of digital access to all South Africans includes TV migration nationally from analogue to digital broadcasting.</w:t>
            </w:r>
          </w:p>
          <w:p w:rsidR="005F74CD" w:rsidRPr="00565256" w:rsidRDefault="005F74CD" w:rsidP="00565256">
            <w:pPr>
              <w:jc w:val="both"/>
              <w:rPr>
                <w:rFonts w:ascii="Arial Narrow" w:hAnsi="Arial Narrow"/>
                <w:b/>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 xml:space="preserve">SIP 16: </w:t>
            </w:r>
            <w:proofErr w:type="spellStart"/>
            <w:r w:rsidRPr="00565256">
              <w:rPr>
                <w:rFonts w:ascii="Arial Narrow" w:hAnsi="Arial Narrow"/>
                <w:b/>
                <w:sz w:val="22"/>
                <w:szCs w:val="22"/>
                <w:lang w:eastAsia="en-ZA"/>
              </w:rPr>
              <w:t>SKA</w:t>
            </w:r>
            <w:proofErr w:type="spellEnd"/>
            <w:r w:rsidRPr="00565256">
              <w:rPr>
                <w:rFonts w:ascii="Arial Narrow" w:hAnsi="Arial Narrow"/>
                <w:b/>
                <w:sz w:val="22"/>
                <w:szCs w:val="22"/>
                <w:lang w:eastAsia="en-ZA"/>
              </w:rPr>
              <w:t xml:space="preserve"> &amp; </w:t>
            </w:r>
            <w:proofErr w:type="spellStart"/>
            <w:r w:rsidRPr="00565256">
              <w:rPr>
                <w:rFonts w:ascii="Arial Narrow" w:hAnsi="Arial Narrow"/>
                <w:b/>
                <w:sz w:val="22"/>
                <w:szCs w:val="22"/>
                <w:lang w:eastAsia="en-ZA"/>
              </w:rPr>
              <w:t>Meerkat</w:t>
            </w:r>
            <w:proofErr w:type="spellEnd"/>
          </w:p>
          <w:p w:rsidR="005F74CD" w:rsidRPr="00565256" w:rsidRDefault="005F74CD" w:rsidP="00565256">
            <w:pPr>
              <w:jc w:val="both"/>
              <w:rPr>
                <w:rFonts w:ascii="Arial Narrow" w:hAnsi="Arial Narrow"/>
                <w:sz w:val="22"/>
                <w:szCs w:val="22"/>
                <w:lang w:eastAsia="en-ZA"/>
              </w:rPr>
            </w:pPr>
            <w:proofErr w:type="spellStart"/>
            <w:r w:rsidRPr="00565256">
              <w:rPr>
                <w:rFonts w:ascii="Arial Narrow" w:hAnsi="Arial Narrow"/>
                <w:sz w:val="22"/>
                <w:szCs w:val="22"/>
                <w:lang w:eastAsia="en-ZA"/>
              </w:rPr>
              <w:t>SKA</w:t>
            </w:r>
            <w:proofErr w:type="spellEnd"/>
            <w:r w:rsidRPr="00565256">
              <w:rPr>
                <w:rFonts w:ascii="Arial Narrow" w:hAnsi="Arial Narrow"/>
                <w:sz w:val="22"/>
                <w:szCs w:val="22"/>
                <w:lang w:eastAsia="en-ZA"/>
              </w:rPr>
              <w:t xml:space="preserve"> is a global mega-science project, building an advanced radio-telescope facility linked to research infrastructure and high-speed ICT capacity and provides an opportunity for Africa and South Africa to contribute towards global advanced science projects.</w:t>
            </w:r>
          </w:p>
          <w:p w:rsidR="005F74CD" w:rsidRPr="00565256" w:rsidRDefault="005F74CD" w:rsidP="00565256">
            <w:pPr>
              <w:jc w:val="both"/>
              <w:rPr>
                <w:rFonts w:ascii="Arial Narrow" w:hAnsi="Arial Narrow"/>
                <w:b/>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17: Regional integration for African cooperation and development</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Participate in mutually beneficial infrastructure projects to unlock long-term socio-economic benefits by partnering with fast growing African economies with projected growth ranging between 3% and 10%.</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lastRenderedPageBreak/>
              <w:t>The projects involving transport, water and energy also provide competitively-priced, diversified, short and medium to long-term options for the South African economy where, for example, electricity transmission in Mozambique (</w:t>
            </w:r>
            <w:proofErr w:type="spellStart"/>
            <w:r w:rsidRPr="00565256">
              <w:rPr>
                <w:rFonts w:ascii="Arial Narrow" w:hAnsi="Arial Narrow"/>
                <w:sz w:val="22"/>
                <w:szCs w:val="22"/>
                <w:lang w:eastAsia="en-ZA"/>
              </w:rPr>
              <w:t>Cesul</w:t>
            </w:r>
            <w:proofErr w:type="spellEnd"/>
            <w:r w:rsidRPr="00565256">
              <w:rPr>
                <w:rFonts w:ascii="Arial Narrow" w:hAnsi="Arial Narrow"/>
                <w:sz w:val="22"/>
                <w:szCs w:val="22"/>
                <w:lang w:eastAsia="en-ZA"/>
              </w:rPr>
              <w:t>) could assist in providing cheap, clean power in the short-term whilst Grand Inga in the DRC is long-term.</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All these projects complement the Free Trade Area (</w:t>
            </w:r>
            <w:proofErr w:type="spellStart"/>
            <w:r w:rsidRPr="00565256">
              <w:rPr>
                <w:rFonts w:ascii="Arial Narrow" w:hAnsi="Arial Narrow"/>
                <w:sz w:val="22"/>
                <w:szCs w:val="22"/>
                <w:lang w:eastAsia="en-ZA"/>
              </w:rPr>
              <w:t>FTA</w:t>
            </w:r>
            <w:proofErr w:type="spellEnd"/>
            <w:r w:rsidRPr="00565256">
              <w:rPr>
                <w:rFonts w:ascii="Arial Narrow" w:hAnsi="Arial Narrow"/>
                <w:sz w:val="22"/>
                <w:szCs w:val="22"/>
                <w:lang w:eastAsia="en-ZA"/>
              </w:rPr>
              <w:t>) discussions to create a market of 600 million people in South, Central and East Africa.</w:t>
            </w:r>
          </w:p>
          <w:p w:rsidR="005F74CD" w:rsidRPr="00565256" w:rsidRDefault="005F74CD" w:rsidP="00565256">
            <w:pPr>
              <w:jc w:val="both"/>
              <w:rPr>
                <w:rFonts w:ascii="Arial Narrow" w:hAnsi="Arial Narrow"/>
                <w:b/>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5F74CD" w:rsidRPr="00DC201E" w:rsidTr="00565256">
        <w:tc>
          <w:tcPr>
            <w:tcW w:w="4802" w:type="pct"/>
            <w:shd w:val="clear" w:color="auto" w:fill="auto"/>
          </w:tcPr>
          <w:p w:rsidR="005F74CD" w:rsidRPr="00565256" w:rsidRDefault="005F74CD" w:rsidP="00565256">
            <w:pPr>
              <w:jc w:val="both"/>
              <w:rPr>
                <w:rFonts w:ascii="Arial Narrow" w:hAnsi="Arial Narrow"/>
                <w:b/>
                <w:sz w:val="22"/>
                <w:szCs w:val="22"/>
                <w:lang w:eastAsia="en-ZA"/>
              </w:rPr>
            </w:pPr>
            <w:r w:rsidRPr="00565256">
              <w:rPr>
                <w:rFonts w:ascii="Arial Narrow" w:hAnsi="Arial Narrow"/>
                <w:b/>
                <w:sz w:val="22"/>
                <w:szCs w:val="22"/>
                <w:lang w:eastAsia="en-ZA"/>
              </w:rPr>
              <w:t>SIP 18: Water and sanitation infrastructure</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 xml:space="preserve">A 10-year plan to address the estimated backlog of adequate water to supply </w:t>
            </w:r>
            <w:proofErr w:type="spellStart"/>
            <w:r w:rsidRPr="00565256">
              <w:rPr>
                <w:rFonts w:ascii="Arial Narrow" w:hAnsi="Arial Narrow"/>
                <w:sz w:val="22"/>
                <w:szCs w:val="22"/>
                <w:lang w:eastAsia="en-ZA"/>
              </w:rPr>
              <w:t>1.4m</w:t>
            </w:r>
            <w:proofErr w:type="spellEnd"/>
            <w:r w:rsidRPr="00565256">
              <w:rPr>
                <w:rFonts w:ascii="Arial Narrow" w:hAnsi="Arial Narrow"/>
                <w:sz w:val="22"/>
                <w:szCs w:val="22"/>
                <w:lang w:eastAsia="en-ZA"/>
              </w:rPr>
              <w:t xml:space="preserve"> households and </w:t>
            </w:r>
            <w:proofErr w:type="spellStart"/>
            <w:r w:rsidRPr="00565256">
              <w:rPr>
                <w:rFonts w:ascii="Arial Narrow" w:hAnsi="Arial Narrow"/>
                <w:sz w:val="22"/>
                <w:szCs w:val="22"/>
                <w:lang w:eastAsia="en-ZA"/>
              </w:rPr>
              <w:t>2.1m</w:t>
            </w:r>
            <w:proofErr w:type="spellEnd"/>
            <w:r w:rsidRPr="00565256">
              <w:rPr>
                <w:rFonts w:ascii="Arial Narrow" w:hAnsi="Arial Narrow"/>
                <w:sz w:val="22"/>
                <w:szCs w:val="22"/>
                <w:lang w:eastAsia="en-ZA"/>
              </w:rPr>
              <w:t xml:space="preserve"> households to basic sanitation.</w:t>
            </w:r>
          </w:p>
          <w:p w:rsidR="005F74CD" w:rsidRPr="00565256" w:rsidRDefault="005F74CD" w:rsidP="00565256">
            <w:pPr>
              <w:jc w:val="both"/>
              <w:rPr>
                <w:rFonts w:ascii="Arial Narrow" w:hAnsi="Arial Narrow"/>
                <w:sz w:val="22"/>
                <w:szCs w:val="22"/>
                <w:lang w:eastAsia="en-ZA"/>
              </w:rPr>
            </w:pPr>
            <w:r w:rsidRPr="00565256">
              <w:rPr>
                <w:rFonts w:ascii="Arial Narrow" w:hAnsi="Arial Narrow"/>
                <w:sz w:val="22"/>
                <w:szCs w:val="22"/>
                <w:lang w:eastAsia="en-ZA"/>
              </w:rPr>
              <w:t>The project will involve provision of sustainable supply of water to meet social needs and support economic growth. Projects will provide for new infrastructure, rehabilitation and upgrading of existing infrastructure, as well as improve management of water infrastructure.</w:t>
            </w:r>
          </w:p>
          <w:p w:rsidR="005F74CD" w:rsidRPr="00565256" w:rsidRDefault="005F74CD" w:rsidP="00565256">
            <w:pPr>
              <w:jc w:val="both"/>
              <w:rPr>
                <w:rFonts w:ascii="Arial Narrow" w:hAnsi="Arial Narrow"/>
                <w:b/>
                <w:sz w:val="22"/>
                <w:szCs w:val="22"/>
                <w:lang w:eastAsia="en-ZA"/>
              </w:rPr>
            </w:pPr>
          </w:p>
        </w:tc>
        <w:tc>
          <w:tcPr>
            <w:tcW w:w="198" w:type="pct"/>
            <w:shd w:val="clear" w:color="auto" w:fill="auto"/>
          </w:tcPr>
          <w:p w:rsidR="005F74CD" w:rsidRPr="00DC201E" w:rsidRDefault="005F74CD" w:rsidP="00096339">
            <w:pPr>
              <w:pStyle w:val="BodyText"/>
              <w:jc w:val="both"/>
              <w:rPr>
                <w:rFonts w:ascii="Arial Narrow" w:hAnsi="Arial Narrow"/>
                <w:sz w:val="22"/>
                <w:szCs w:val="22"/>
                <w:lang w:val="en-ZA"/>
              </w:rPr>
            </w:pPr>
          </w:p>
        </w:tc>
      </w:tr>
      <w:tr w:rsidR="00096339" w:rsidRPr="00DC201E" w:rsidTr="00565256">
        <w:tc>
          <w:tcPr>
            <w:tcW w:w="4802" w:type="pct"/>
            <w:shd w:val="clear" w:color="auto" w:fill="auto"/>
          </w:tcPr>
          <w:p w:rsidR="00096339" w:rsidRPr="00565256" w:rsidRDefault="00096339" w:rsidP="00565256">
            <w:pPr>
              <w:jc w:val="both"/>
              <w:rPr>
                <w:rFonts w:ascii="Arial Narrow" w:hAnsi="Arial Narrow"/>
                <w:b/>
                <w:sz w:val="22"/>
                <w:szCs w:val="22"/>
                <w:lang w:eastAsia="en-ZA"/>
              </w:rPr>
            </w:pPr>
            <w:r w:rsidRPr="00565256">
              <w:rPr>
                <w:rFonts w:ascii="Arial Narrow" w:hAnsi="Arial Narrow"/>
                <w:b/>
                <w:sz w:val="22"/>
                <w:szCs w:val="22"/>
                <w:lang w:eastAsia="en-ZA"/>
              </w:rPr>
              <w:t xml:space="preserve">SIP 19: </w:t>
            </w:r>
            <w:r w:rsidR="0061353E" w:rsidRPr="00565256">
              <w:rPr>
                <w:rFonts w:ascii="Arial Narrow" w:hAnsi="Arial Narrow"/>
                <w:b/>
                <w:sz w:val="22"/>
                <w:szCs w:val="22"/>
                <w:lang w:eastAsia="en-ZA"/>
              </w:rPr>
              <w:t>Water and Sanitation</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a. Vaal River System including Phase 2 of the Lesotho Highlands Water Project: Gauteng</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b. Phase </w:t>
            </w:r>
            <w:proofErr w:type="spellStart"/>
            <w:r w:rsidRPr="00565256">
              <w:rPr>
                <w:rFonts w:ascii="Arial Narrow" w:hAnsi="Arial Narrow"/>
                <w:sz w:val="22"/>
                <w:szCs w:val="22"/>
                <w:lang w:eastAsia="en-ZA"/>
              </w:rPr>
              <w:t>2A</w:t>
            </w:r>
            <w:proofErr w:type="spellEnd"/>
            <w:r w:rsidRPr="00565256">
              <w:rPr>
                <w:rFonts w:ascii="Arial Narrow" w:hAnsi="Arial Narrow"/>
                <w:sz w:val="22"/>
                <w:szCs w:val="22"/>
                <w:lang w:eastAsia="en-ZA"/>
              </w:rPr>
              <w:t xml:space="preserve"> of the </w:t>
            </w:r>
            <w:proofErr w:type="spellStart"/>
            <w:r w:rsidRPr="00565256">
              <w:rPr>
                <w:rFonts w:ascii="Arial Narrow" w:hAnsi="Arial Narrow"/>
                <w:sz w:val="22"/>
                <w:szCs w:val="22"/>
                <w:lang w:eastAsia="en-ZA"/>
              </w:rPr>
              <w:t>Mokolo</w:t>
            </w:r>
            <w:proofErr w:type="spellEnd"/>
            <w:r w:rsidRPr="00565256">
              <w:rPr>
                <w:rFonts w:ascii="Arial Narrow" w:hAnsi="Arial Narrow"/>
                <w:sz w:val="22"/>
                <w:szCs w:val="22"/>
                <w:lang w:eastAsia="en-ZA"/>
              </w:rPr>
              <w:t xml:space="preserve"> Crocodile River (West) Augmentation Project: Limpopo</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c. </w:t>
            </w:r>
            <w:proofErr w:type="spellStart"/>
            <w:r w:rsidRPr="00565256">
              <w:rPr>
                <w:rFonts w:ascii="Arial Narrow" w:hAnsi="Arial Narrow"/>
                <w:sz w:val="22"/>
                <w:szCs w:val="22"/>
                <w:lang w:eastAsia="en-ZA"/>
              </w:rPr>
              <w:t>uMkhomazi</w:t>
            </w:r>
            <w:proofErr w:type="spellEnd"/>
            <w:r w:rsidRPr="00565256">
              <w:rPr>
                <w:rFonts w:ascii="Arial Narrow" w:hAnsi="Arial Narrow"/>
                <w:sz w:val="22"/>
                <w:szCs w:val="22"/>
                <w:lang w:eastAsia="en-ZA"/>
              </w:rPr>
              <w:t xml:space="preserve"> Water Project: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d. </w:t>
            </w:r>
            <w:proofErr w:type="spellStart"/>
            <w:r w:rsidRPr="00565256">
              <w:rPr>
                <w:rFonts w:ascii="Arial Narrow" w:hAnsi="Arial Narrow"/>
                <w:sz w:val="22"/>
                <w:szCs w:val="22"/>
                <w:lang w:eastAsia="en-ZA"/>
              </w:rPr>
              <w:t>Olifants</w:t>
            </w:r>
            <w:proofErr w:type="spellEnd"/>
            <w:r w:rsidRPr="00565256">
              <w:rPr>
                <w:rFonts w:ascii="Arial Narrow" w:hAnsi="Arial Narrow"/>
                <w:sz w:val="22"/>
                <w:szCs w:val="22"/>
                <w:lang w:eastAsia="en-ZA"/>
              </w:rPr>
              <w:t xml:space="preserve"> River Water Resource Development Project - Phase 2: Limpopo</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e. Vaal-</w:t>
            </w:r>
            <w:proofErr w:type="spellStart"/>
            <w:r w:rsidRPr="00565256">
              <w:rPr>
                <w:rFonts w:ascii="Arial Narrow" w:hAnsi="Arial Narrow"/>
                <w:sz w:val="22"/>
                <w:szCs w:val="22"/>
                <w:lang w:eastAsia="en-ZA"/>
              </w:rPr>
              <w:t>Gamagara</w:t>
            </w:r>
            <w:proofErr w:type="spellEnd"/>
            <w:r w:rsidRPr="00565256">
              <w:rPr>
                <w:rFonts w:ascii="Arial Narrow" w:hAnsi="Arial Narrow"/>
                <w:sz w:val="22"/>
                <w:szCs w:val="22"/>
                <w:lang w:eastAsia="en-ZA"/>
              </w:rPr>
              <w:t>: Northern Cape</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f. </w:t>
            </w:r>
            <w:proofErr w:type="spellStart"/>
            <w:r w:rsidRPr="00565256">
              <w:rPr>
                <w:rFonts w:ascii="Arial Narrow" w:hAnsi="Arial Narrow"/>
                <w:sz w:val="22"/>
                <w:szCs w:val="22"/>
                <w:lang w:eastAsia="en-ZA"/>
              </w:rPr>
              <w:t>Mzimvubu</w:t>
            </w:r>
            <w:proofErr w:type="spellEnd"/>
            <w:r w:rsidRPr="00565256">
              <w:rPr>
                <w:rFonts w:ascii="Arial Narrow" w:hAnsi="Arial Narrow"/>
                <w:sz w:val="22"/>
                <w:szCs w:val="22"/>
                <w:lang w:eastAsia="en-ZA"/>
              </w:rPr>
              <w:t xml:space="preserve"> Water Project: Eastern Cape</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g. Rehabilitation of the </w:t>
            </w:r>
            <w:proofErr w:type="spellStart"/>
            <w:r w:rsidRPr="00565256">
              <w:rPr>
                <w:rFonts w:ascii="Arial Narrow" w:hAnsi="Arial Narrow"/>
                <w:sz w:val="22"/>
                <w:szCs w:val="22"/>
                <w:lang w:eastAsia="en-ZA"/>
              </w:rPr>
              <w:t>Vaalharts-Taung</w:t>
            </w:r>
            <w:proofErr w:type="spellEnd"/>
            <w:r w:rsidRPr="00565256">
              <w:rPr>
                <w:rFonts w:ascii="Arial Narrow" w:hAnsi="Arial Narrow"/>
                <w:sz w:val="22"/>
                <w:szCs w:val="22"/>
                <w:lang w:eastAsia="en-ZA"/>
              </w:rPr>
              <w:t xml:space="preserve"> Irrigation Scheme: Northern Cape &amp; North West</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h. Groot </w:t>
            </w:r>
            <w:proofErr w:type="spellStart"/>
            <w:r w:rsidRPr="00565256">
              <w:rPr>
                <w:rFonts w:ascii="Arial Narrow" w:hAnsi="Arial Narrow"/>
                <w:sz w:val="22"/>
                <w:szCs w:val="22"/>
                <w:lang w:eastAsia="en-ZA"/>
              </w:rPr>
              <w:t>Letaba</w:t>
            </w:r>
            <w:proofErr w:type="spellEnd"/>
            <w:r w:rsidRPr="00565256">
              <w:rPr>
                <w:rFonts w:ascii="Arial Narrow" w:hAnsi="Arial Narrow"/>
                <w:sz w:val="22"/>
                <w:szCs w:val="22"/>
                <w:lang w:eastAsia="en-ZA"/>
              </w:rPr>
              <w:t xml:space="preserve"> River Water Development Project - </w:t>
            </w:r>
            <w:proofErr w:type="spellStart"/>
            <w:r w:rsidRPr="00565256">
              <w:rPr>
                <w:rFonts w:ascii="Arial Narrow" w:hAnsi="Arial Narrow"/>
                <w:sz w:val="22"/>
                <w:szCs w:val="22"/>
                <w:lang w:eastAsia="en-ZA"/>
              </w:rPr>
              <w:t>Nwamitwa</w:t>
            </w:r>
            <w:proofErr w:type="spellEnd"/>
            <w:r w:rsidRPr="00565256">
              <w:rPr>
                <w:rFonts w:ascii="Arial Narrow" w:hAnsi="Arial Narrow"/>
                <w:sz w:val="22"/>
                <w:szCs w:val="22"/>
                <w:lang w:eastAsia="en-ZA"/>
              </w:rPr>
              <w:t xml:space="preserve"> Dam: Limpopo</w:t>
            </w:r>
          </w:p>
          <w:p w:rsidR="0061353E" w:rsidRPr="00565256" w:rsidRDefault="0061353E" w:rsidP="00565256">
            <w:pPr>
              <w:jc w:val="both"/>
              <w:rPr>
                <w:rFonts w:ascii="Arial Narrow" w:hAnsi="Arial Narrow"/>
                <w:sz w:val="22"/>
                <w:szCs w:val="22"/>
                <w:lang w:eastAsia="en-ZA"/>
              </w:rPr>
            </w:pPr>
            <w:proofErr w:type="spellStart"/>
            <w:r w:rsidRPr="00565256">
              <w:rPr>
                <w:rFonts w:ascii="Arial Narrow" w:hAnsi="Arial Narrow"/>
                <w:sz w:val="22"/>
                <w:szCs w:val="22"/>
                <w:lang w:eastAsia="en-ZA"/>
              </w:rPr>
              <w:t>i</w:t>
            </w:r>
            <w:proofErr w:type="spellEnd"/>
            <w:r w:rsidRPr="00565256">
              <w:rPr>
                <w:rFonts w:ascii="Arial Narrow" w:hAnsi="Arial Narrow"/>
                <w:sz w:val="22"/>
                <w:szCs w:val="22"/>
                <w:lang w:eastAsia="en-ZA"/>
              </w:rPr>
              <w:t xml:space="preserve">. Berg River </w:t>
            </w:r>
            <w:proofErr w:type="spellStart"/>
            <w:r w:rsidRPr="00565256">
              <w:rPr>
                <w:rFonts w:ascii="Arial Narrow" w:hAnsi="Arial Narrow"/>
                <w:sz w:val="22"/>
                <w:szCs w:val="22"/>
                <w:lang w:eastAsia="en-ZA"/>
              </w:rPr>
              <w:t>Voëlvlei</w:t>
            </w:r>
            <w:proofErr w:type="spellEnd"/>
            <w:r w:rsidRPr="00565256">
              <w:rPr>
                <w:rFonts w:ascii="Arial Narrow" w:hAnsi="Arial Narrow"/>
                <w:sz w:val="22"/>
                <w:szCs w:val="22"/>
                <w:lang w:eastAsia="en-ZA"/>
              </w:rPr>
              <w:t xml:space="preserve"> Augmentation Scheme: Western Cape</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j. </w:t>
            </w:r>
            <w:proofErr w:type="spellStart"/>
            <w:r w:rsidRPr="00565256">
              <w:rPr>
                <w:rFonts w:ascii="Arial Narrow" w:hAnsi="Arial Narrow"/>
                <w:sz w:val="22"/>
                <w:szCs w:val="22"/>
                <w:lang w:eastAsia="en-ZA"/>
              </w:rPr>
              <w:t>Rustfontein</w:t>
            </w:r>
            <w:proofErr w:type="spellEnd"/>
            <w:r w:rsidRPr="00565256">
              <w:rPr>
                <w:rFonts w:ascii="Arial Narrow" w:hAnsi="Arial Narrow"/>
                <w:sz w:val="22"/>
                <w:szCs w:val="22"/>
                <w:lang w:eastAsia="en-ZA"/>
              </w:rPr>
              <w:t xml:space="preserve"> Water Treatment Works: Free State</w:t>
            </w:r>
          </w:p>
          <w:p w:rsidR="0061353E"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k. Orange-</w:t>
            </w:r>
            <w:proofErr w:type="spellStart"/>
            <w:r w:rsidRPr="00565256">
              <w:rPr>
                <w:rFonts w:ascii="Arial Narrow" w:hAnsi="Arial Narrow"/>
                <w:sz w:val="22"/>
                <w:szCs w:val="22"/>
                <w:lang w:eastAsia="en-ZA"/>
              </w:rPr>
              <w:t>Riet</w:t>
            </w:r>
            <w:proofErr w:type="spellEnd"/>
            <w:r w:rsidRPr="00565256">
              <w:rPr>
                <w:rFonts w:ascii="Arial Narrow" w:hAnsi="Arial Narrow"/>
                <w:sz w:val="22"/>
                <w:szCs w:val="22"/>
                <w:lang w:eastAsia="en-ZA"/>
              </w:rPr>
              <w:t xml:space="preserve"> Canal Increase of Bulk Raw Water Supply: Free State</w:t>
            </w:r>
          </w:p>
          <w:p w:rsidR="0061353E" w:rsidRPr="00565256" w:rsidRDefault="0061353E" w:rsidP="00565256">
            <w:pPr>
              <w:jc w:val="both"/>
              <w:rPr>
                <w:rFonts w:ascii="Arial Narrow" w:hAnsi="Arial Narrow"/>
                <w:b/>
                <w:sz w:val="22"/>
                <w:szCs w:val="22"/>
                <w:lang w:eastAsia="en-ZA"/>
              </w:rPr>
            </w:pPr>
          </w:p>
        </w:tc>
        <w:tc>
          <w:tcPr>
            <w:tcW w:w="198" w:type="pct"/>
            <w:shd w:val="clear" w:color="auto" w:fill="auto"/>
          </w:tcPr>
          <w:p w:rsidR="00096339" w:rsidRPr="00DC201E" w:rsidRDefault="00096339"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61353E" w:rsidP="00565256">
            <w:pPr>
              <w:jc w:val="both"/>
              <w:rPr>
                <w:rFonts w:ascii="Arial Narrow" w:hAnsi="Arial Narrow"/>
                <w:b/>
                <w:sz w:val="22"/>
                <w:szCs w:val="22"/>
                <w:lang w:eastAsia="en-ZA"/>
              </w:rPr>
            </w:pPr>
            <w:r w:rsidRPr="00565256">
              <w:rPr>
                <w:rFonts w:ascii="Arial Narrow" w:hAnsi="Arial Narrow"/>
                <w:b/>
                <w:sz w:val="22"/>
                <w:szCs w:val="22"/>
                <w:lang w:eastAsia="en-ZA"/>
              </w:rPr>
              <w:t>S</w:t>
            </w:r>
            <w:r w:rsidR="002E0B96" w:rsidRPr="00565256">
              <w:rPr>
                <w:rFonts w:ascii="Arial Narrow" w:hAnsi="Arial Narrow"/>
                <w:b/>
                <w:sz w:val="22"/>
                <w:szCs w:val="22"/>
                <w:lang w:eastAsia="en-ZA"/>
              </w:rPr>
              <w:t xml:space="preserve">IP </w:t>
            </w:r>
            <w:r w:rsidRPr="00565256">
              <w:rPr>
                <w:rFonts w:ascii="Arial Narrow" w:hAnsi="Arial Narrow"/>
                <w:b/>
                <w:sz w:val="22"/>
                <w:szCs w:val="22"/>
                <w:lang w:eastAsia="en-ZA"/>
              </w:rPr>
              <w:t>20: Energy</w:t>
            </w:r>
          </w:p>
          <w:p w:rsidR="00565256"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a. Emergency/Risk Mitigation Power Purchase Procurement Programme (</w:t>
            </w:r>
            <w:proofErr w:type="spellStart"/>
            <w:r w:rsidRPr="00565256">
              <w:rPr>
                <w:rFonts w:ascii="Arial Narrow" w:hAnsi="Arial Narrow"/>
                <w:sz w:val="22"/>
                <w:szCs w:val="22"/>
                <w:lang w:eastAsia="en-ZA"/>
              </w:rPr>
              <w:t>2000MW</w:t>
            </w:r>
            <w:proofErr w:type="spellEnd"/>
            <w:r w:rsidRPr="00565256">
              <w:rPr>
                <w:rFonts w:ascii="Arial Narrow" w:hAnsi="Arial Narrow"/>
                <w:sz w:val="22"/>
                <w:szCs w:val="22"/>
                <w:lang w:eastAsia="en-ZA"/>
              </w:rPr>
              <w:t xml:space="preserve">): National </w:t>
            </w:r>
          </w:p>
          <w:p w:rsidR="00565256"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 xml:space="preserve">b. Small </w:t>
            </w:r>
            <w:proofErr w:type="spellStart"/>
            <w:r w:rsidRPr="00565256">
              <w:rPr>
                <w:rFonts w:ascii="Arial Narrow" w:hAnsi="Arial Narrow"/>
                <w:sz w:val="22"/>
                <w:szCs w:val="22"/>
                <w:lang w:eastAsia="en-ZA"/>
              </w:rPr>
              <w:t>IPP</w:t>
            </w:r>
            <w:proofErr w:type="spellEnd"/>
            <w:r w:rsidRPr="00565256">
              <w:rPr>
                <w:rFonts w:ascii="Arial Narrow" w:hAnsi="Arial Narrow"/>
                <w:sz w:val="22"/>
                <w:szCs w:val="22"/>
                <w:lang w:eastAsia="en-ZA"/>
              </w:rPr>
              <w:t xml:space="preserve"> Power Purchase Procurement Programme (</w:t>
            </w:r>
            <w:proofErr w:type="spellStart"/>
            <w:r w:rsidRPr="00565256">
              <w:rPr>
                <w:rFonts w:ascii="Arial Narrow" w:hAnsi="Arial Narrow"/>
                <w:sz w:val="22"/>
                <w:szCs w:val="22"/>
                <w:lang w:eastAsia="en-ZA"/>
              </w:rPr>
              <w:t>100MW</w:t>
            </w:r>
            <w:proofErr w:type="spellEnd"/>
            <w:r w:rsidRPr="00565256">
              <w:rPr>
                <w:rFonts w:ascii="Arial Narrow" w:hAnsi="Arial Narrow"/>
                <w:sz w:val="22"/>
                <w:szCs w:val="22"/>
                <w:lang w:eastAsia="en-ZA"/>
              </w:rPr>
              <w:t xml:space="preserve">): National </w:t>
            </w:r>
          </w:p>
          <w:p w:rsidR="002E0B96" w:rsidRPr="00565256" w:rsidRDefault="0061353E" w:rsidP="00565256">
            <w:pPr>
              <w:jc w:val="both"/>
              <w:rPr>
                <w:rFonts w:ascii="Arial Narrow" w:hAnsi="Arial Narrow"/>
                <w:sz w:val="22"/>
                <w:szCs w:val="22"/>
                <w:lang w:eastAsia="en-ZA"/>
              </w:rPr>
            </w:pPr>
            <w:r w:rsidRPr="00565256">
              <w:rPr>
                <w:rFonts w:ascii="Arial Narrow" w:hAnsi="Arial Narrow"/>
                <w:sz w:val="22"/>
                <w:szCs w:val="22"/>
                <w:lang w:eastAsia="en-ZA"/>
              </w:rPr>
              <w:t>c. Embedded Generation Investment Programme (</w:t>
            </w:r>
            <w:proofErr w:type="spellStart"/>
            <w:r w:rsidRPr="00565256">
              <w:rPr>
                <w:rFonts w:ascii="Arial Narrow" w:hAnsi="Arial Narrow"/>
                <w:sz w:val="22"/>
                <w:szCs w:val="22"/>
                <w:lang w:eastAsia="en-ZA"/>
              </w:rPr>
              <w:t>EGIP</w:t>
            </w:r>
            <w:proofErr w:type="spellEnd"/>
            <w:r w:rsidRPr="00565256">
              <w:rPr>
                <w:rFonts w:ascii="Arial Narrow" w:hAnsi="Arial Narrow"/>
                <w:sz w:val="22"/>
                <w:szCs w:val="22"/>
                <w:lang w:eastAsia="en-ZA"/>
              </w:rPr>
              <w:t>)-</w:t>
            </w:r>
            <w:proofErr w:type="spellStart"/>
            <w:r w:rsidRPr="00565256">
              <w:rPr>
                <w:rFonts w:ascii="Arial Narrow" w:hAnsi="Arial Narrow"/>
                <w:sz w:val="22"/>
                <w:szCs w:val="22"/>
                <w:lang w:eastAsia="en-ZA"/>
              </w:rPr>
              <w:t>400MW</w:t>
            </w:r>
            <w:proofErr w:type="spellEnd"/>
            <w:r w:rsidRPr="00565256">
              <w:rPr>
                <w:rFonts w:ascii="Arial Narrow" w:hAnsi="Arial Narrow"/>
                <w:sz w:val="22"/>
                <w:szCs w:val="22"/>
                <w:lang w:eastAsia="en-ZA"/>
              </w:rPr>
              <w:t>: National</w:t>
            </w:r>
          </w:p>
          <w:p w:rsidR="002E0B96" w:rsidRPr="00565256" w:rsidRDefault="002E0B96" w:rsidP="00565256">
            <w:pPr>
              <w:jc w:val="both"/>
              <w:rPr>
                <w:rFonts w:ascii="Arial Narrow" w:hAnsi="Arial Narrow"/>
                <w:sz w:val="22"/>
                <w:szCs w:val="22"/>
              </w:rPr>
            </w:pP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21: Transport</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a. </w:t>
            </w:r>
            <w:proofErr w:type="spellStart"/>
            <w:r w:rsidRPr="00565256">
              <w:rPr>
                <w:rFonts w:ascii="Arial Narrow" w:hAnsi="Arial Narrow"/>
                <w:sz w:val="22"/>
                <w:szCs w:val="22"/>
                <w:lang w:eastAsia="en-ZA"/>
              </w:rPr>
              <w:t>N1</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Windburg</w:t>
            </w:r>
            <w:proofErr w:type="spellEnd"/>
            <w:r w:rsidRPr="00565256">
              <w:rPr>
                <w:rFonts w:ascii="Arial Narrow" w:hAnsi="Arial Narrow"/>
                <w:sz w:val="22"/>
                <w:szCs w:val="22"/>
                <w:lang w:eastAsia="en-ZA"/>
              </w:rPr>
              <w:t xml:space="preserve"> Interchange to </w:t>
            </w:r>
            <w:proofErr w:type="spellStart"/>
            <w:r w:rsidRPr="00565256">
              <w:rPr>
                <w:rFonts w:ascii="Arial Narrow" w:hAnsi="Arial Narrow"/>
                <w:sz w:val="22"/>
                <w:szCs w:val="22"/>
                <w:lang w:eastAsia="en-ZA"/>
              </w:rPr>
              <w:t>Windburg</w:t>
            </w:r>
            <w:proofErr w:type="spellEnd"/>
            <w:r w:rsidRPr="00565256">
              <w:rPr>
                <w:rFonts w:ascii="Arial Narrow" w:hAnsi="Arial Narrow"/>
                <w:sz w:val="22"/>
                <w:szCs w:val="22"/>
                <w:lang w:eastAsia="en-ZA"/>
              </w:rPr>
              <w:t xml:space="preserve"> Station: Free State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b. </w:t>
            </w:r>
            <w:proofErr w:type="spellStart"/>
            <w:r w:rsidRPr="00565256">
              <w:rPr>
                <w:rFonts w:ascii="Arial Narrow" w:hAnsi="Arial Narrow"/>
                <w:sz w:val="22"/>
                <w:szCs w:val="22"/>
                <w:lang w:eastAsia="en-ZA"/>
              </w:rPr>
              <w:t>N1</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Musina</w:t>
            </w:r>
            <w:proofErr w:type="spellEnd"/>
            <w:r w:rsidRPr="00565256">
              <w:rPr>
                <w:rFonts w:ascii="Arial Narrow" w:hAnsi="Arial Narrow"/>
                <w:sz w:val="22"/>
                <w:szCs w:val="22"/>
                <w:lang w:eastAsia="en-ZA"/>
              </w:rPr>
              <w:t xml:space="preserve"> Ring Road: Limpopo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c. </w:t>
            </w:r>
            <w:proofErr w:type="spellStart"/>
            <w:r w:rsidRPr="00565256">
              <w:rPr>
                <w:rFonts w:ascii="Arial Narrow" w:hAnsi="Arial Narrow"/>
                <w:sz w:val="22"/>
                <w:szCs w:val="22"/>
                <w:lang w:eastAsia="en-ZA"/>
              </w:rPr>
              <w:t>N1</w:t>
            </w:r>
            <w:proofErr w:type="spellEnd"/>
            <w:r w:rsidRPr="00565256">
              <w:rPr>
                <w:rFonts w:ascii="Arial Narrow" w:hAnsi="Arial Narrow"/>
                <w:sz w:val="22"/>
                <w:szCs w:val="22"/>
                <w:lang w:eastAsia="en-ZA"/>
              </w:rPr>
              <w:t xml:space="preserve"> Polokwane Eastern Ring Rd Phase 2: Limpopo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d. </w:t>
            </w:r>
            <w:proofErr w:type="spellStart"/>
            <w:r w:rsidRPr="00565256">
              <w:rPr>
                <w:rFonts w:ascii="Arial Narrow" w:hAnsi="Arial Narrow"/>
                <w:sz w:val="22"/>
                <w:szCs w:val="22"/>
                <w:lang w:eastAsia="en-ZA"/>
              </w:rPr>
              <w:t>N1</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Ventersburg</w:t>
            </w:r>
            <w:proofErr w:type="spellEnd"/>
            <w:r w:rsidRPr="00565256">
              <w:rPr>
                <w:rFonts w:ascii="Arial Narrow" w:hAnsi="Arial Narrow"/>
                <w:sz w:val="22"/>
                <w:szCs w:val="22"/>
                <w:lang w:eastAsia="en-ZA"/>
              </w:rPr>
              <w:t xml:space="preserve"> to Kroonstad: Free State (2 projects in One)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e. </w:t>
            </w:r>
            <w:proofErr w:type="spellStart"/>
            <w:r w:rsidRPr="00565256">
              <w:rPr>
                <w:rFonts w:ascii="Arial Narrow" w:hAnsi="Arial Narrow"/>
                <w:sz w:val="22"/>
                <w:szCs w:val="22"/>
                <w:lang w:eastAsia="en-ZA"/>
              </w:rPr>
              <w:t>N2</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Mtunzini</w:t>
            </w:r>
            <w:proofErr w:type="spellEnd"/>
            <w:r w:rsidRPr="00565256">
              <w:rPr>
                <w:rFonts w:ascii="Arial Narrow" w:hAnsi="Arial Narrow"/>
                <w:sz w:val="22"/>
                <w:szCs w:val="22"/>
                <w:lang w:eastAsia="en-ZA"/>
              </w:rPr>
              <w:t xml:space="preserve"> Toll Plaza to </w:t>
            </w:r>
            <w:proofErr w:type="spellStart"/>
            <w:r w:rsidRPr="00565256">
              <w:rPr>
                <w:rFonts w:ascii="Arial Narrow" w:hAnsi="Arial Narrow"/>
                <w:sz w:val="22"/>
                <w:szCs w:val="22"/>
                <w:lang w:eastAsia="en-ZA"/>
              </w:rPr>
              <w:t>Empangeni</w:t>
            </w:r>
            <w:proofErr w:type="spellEnd"/>
            <w:r w:rsidRPr="00565256">
              <w:rPr>
                <w:rFonts w:ascii="Arial Narrow" w:hAnsi="Arial Narrow"/>
                <w:sz w:val="22"/>
                <w:szCs w:val="22"/>
                <w:lang w:eastAsia="en-ZA"/>
              </w:rPr>
              <w:t xml:space="preserve"> T-Junction: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Natalf</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N3</w:t>
            </w:r>
            <w:proofErr w:type="spellEnd"/>
            <w:r w:rsidRPr="00565256">
              <w:rPr>
                <w:rFonts w:ascii="Arial Narrow" w:hAnsi="Arial Narrow"/>
                <w:sz w:val="22"/>
                <w:szCs w:val="22"/>
                <w:lang w:eastAsia="en-ZA"/>
              </w:rPr>
              <w:t xml:space="preserve"> Cato Ridge to Dardanelles: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g. </w:t>
            </w:r>
            <w:proofErr w:type="spellStart"/>
            <w:r w:rsidRPr="00565256">
              <w:rPr>
                <w:rFonts w:ascii="Arial Narrow" w:hAnsi="Arial Narrow"/>
                <w:sz w:val="22"/>
                <w:szCs w:val="22"/>
                <w:lang w:eastAsia="en-ZA"/>
              </w:rPr>
              <w:t>N3</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Dardenelles</w:t>
            </w:r>
            <w:proofErr w:type="spellEnd"/>
            <w:r w:rsidRPr="00565256">
              <w:rPr>
                <w:rFonts w:ascii="Arial Narrow" w:hAnsi="Arial Narrow"/>
                <w:sz w:val="22"/>
                <w:szCs w:val="22"/>
                <w:lang w:eastAsia="en-ZA"/>
              </w:rPr>
              <w:t xml:space="preserve"> to Lynnfield Park: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h. </w:t>
            </w:r>
            <w:proofErr w:type="spellStart"/>
            <w:r w:rsidRPr="00565256">
              <w:rPr>
                <w:rFonts w:ascii="Arial Narrow" w:hAnsi="Arial Narrow"/>
                <w:sz w:val="22"/>
                <w:szCs w:val="22"/>
                <w:lang w:eastAsia="en-ZA"/>
              </w:rPr>
              <w:t>N3</w:t>
            </w:r>
            <w:proofErr w:type="spellEnd"/>
            <w:r w:rsidRPr="00565256">
              <w:rPr>
                <w:rFonts w:ascii="Arial Narrow" w:hAnsi="Arial Narrow"/>
                <w:sz w:val="22"/>
                <w:szCs w:val="22"/>
                <w:lang w:eastAsia="en-ZA"/>
              </w:rPr>
              <w:t xml:space="preserve"> Paradise Valley to </w:t>
            </w:r>
            <w:proofErr w:type="spellStart"/>
            <w:r w:rsidRPr="00565256">
              <w:rPr>
                <w:rFonts w:ascii="Arial Narrow" w:hAnsi="Arial Narrow"/>
                <w:sz w:val="22"/>
                <w:szCs w:val="22"/>
                <w:lang w:eastAsia="en-ZA"/>
              </w:rPr>
              <w:t>Mariannhill</w:t>
            </w:r>
            <w:proofErr w:type="spellEnd"/>
            <w:r w:rsidRPr="00565256">
              <w:rPr>
                <w:rFonts w:ascii="Arial Narrow" w:hAnsi="Arial Narrow"/>
                <w:sz w:val="22"/>
                <w:szCs w:val="22"/>
                <w:lang w:eastAsia="en-ZA"/>
              </w:rPr>
              <w:t xml:space="preserve"> Toll Plaza: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w:t>
            </w:r>
          </w:p>
          <w:p w:rsidR="00565256" w:rsidRPr="00565256" w:rsidRDefault="002E0B96" w:rsidP="00565256">
            <w:pPr>
              <w:jc w:val="both"/>
              <w:rPr>
                <w:rFonts w:ascii="Arial Narrow" w:hAnsi="Arial Narrow"/>
                <w:sz w:val="22"/>
                <w:szCs w:val="22"/>
                <w:lang w:eastAsia="en-ZA"/>
              </w:rPr>
            </w:pPr>
            <w:proofErr w:type="spellStart"/>
            <w:r w:rsidRPr="00565256">
              <w:rPr>
                <w:rFonts w:ascii="Arial Narrow" w:hAnsi="Arial Narrow"/>
                <w:sz w:val="22"/>
                <w:szCs w:val="22"/>
                <w:lang w:eastAsia="en-ZA"/>
              </w:rPr>
              <w:t>i</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N2</w:t>
            </w:r>
            <w:proofErr w:type="spellEnd"/>
            <w:r w:rsidRPr="00565256">
              <w:rPr>
                <w:rFonts w:ascii="Arial Narrow" w:hAnsi="Arial Narrow"/>
                <w:sz w:val="22"/>
                <w:szCs w:val="22"/>
                <w:lang w:eastAsia="en-ZA"/>
              </w:rPr>
              <w:t xml:space="preserve"> Edwin Swales to South of </w:t>
            </w:r>
            <w:proofErr w:type="spellStart"/>
            <w:r w:rsidRPr="00565256">
              <w:rPr>
                <w:rFonts w:ascii="Arial Narrow" w:hAnsi="Arial Narrow"/>
                <w:sz w:val="22"/>
                <w:szCs w:val="22"/>
                <w:lang w:eastAsia="en-ZA"/>
              </w:rPr>
              <w:t>EB</w:t>
            </w:r>
            <w:proofErr w:type="spellEnd"/>
            <w:r w:rsidRPr="00565256">
              <w:rPr>
                <w:rFonts w:ascii="Arial Narrow" w:hAnsi="Arial Narrow"/>
                <w:sz w:val="22"/>
                <w:szCs w:val="22"/>
                <w:lang w:eastAsia="en-ZA"/>
              </w:rPr>
              <w:t xml:space="preserve"> Cloete Interchange: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j. </w:t>
            </w:r>
            <w:proofErr w:type="spellStart"/>
            <w:r w:rsidRPr="00565256">
              <w:rPr>
                <w:rFonts w:ascii="Arial Narrow" w:hAnsi="Arial Narrow"/>
                <w:sz w:val="22"/>
                <w:szCs w:val="22"/>
                <w:lang w:eastAsia="en-ZA"/>
              </w:rPr>
              <w:t>N3</w:t>
            </w:r>
            <w:proofErr w:type="spellEnd"/>
            <w:r w:rsidRPr="00565256">
              <w:rPr>
                <w:rFonts w:ascii="Arial Narrow" w:hAnsi="Arial Narrow"/>
                <w:sz w:val="22"/>
                <w:szCs w:val="22"/>
                <w:lang w:eastAsia="en-ZA"/>
              </w:rPr>
              <w:t xml:space="preserve"> Ashburton Interchange to Murray Road: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k. </w:t>
            </w:r>
            <w:proofErr w:type="spellStart"/>
            <w:r w:rsidRPr="00565256">
              <w:rPr>
                <w:rFonts w:ascii="Arial Narrow" w:hAnsi="Arial Narrow"/>
                <w:sz w:val="22"/>
                <w:szCs w:val="22"/>
                <w:lang w:eastAsia="en-ZA"/>
              </w:rPr>
              <w:t>N3</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Mariannhill</w:t>
            </w:r>
            <w:proofErr w:type="spellEnd"/>
            <w:r w:rsidRPr="00565256">
              <w:rPr>
                <w:rFonts w:ascii="Arial Narrow" w:hAnsi="Arial Narrow"/>
                <w:sz w:val="22"/>
                <w:szCs w:val="22"/>
                <w:lang w:eastAsia="en-ZA"/>
              </w:rPr>
              <w:t xml:space="preserve"> Toll Plaza to Key Ridge: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l. </w:t>
            </w:r>
            <w:proofErr w:type="spellStart"/>
            <w:r w:rsidRPr="00565256">
              <w:rPr>
                <w:rFonts w:ascii="Arial Narrow" w:hAnsi="Arial Narrow"/>
                <w:sz w:val="22"/>
                <w:szCs w:val="22"/>
                <w:lang w:eastAsia="en-ZA"/>
              </w:rPr>
              <w:t>N2</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EB</w:t>
            </w:r>
            <w:proofErr w:type="spellEnd"/>
            <w:r w:rsidRPr="00565256">
              <w:rPr>
                <w:rFonts w:ascii="Arial Narrow" w:hAnsi="Arial Narrow"/>
                <w:sz w:val="22"/>
                <w:szCs w:val="22"/>
                <w:lang w:eastAsia="en-ZA"/>
              </w:rPr>
              <w:t xml:space="preserve"> Cloete Interchange: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m. Small Harbours Development: National </w:t>
            </w:r>
          </w:p>
          <w:p w:rsidR="0056525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n. </w:t>
            </w:r>
            <w:proofErr w:type="spellStart"/>
            <w:r w:rsidRPr="00565256">
              <w:rPr>
                <w:rFonts w:ascii="Arial Narrow" w:hAnsi="Arial Narrow"/>
                <w:sz w:val="22"/>
                <w:szCs w:val="22"/>
                <w:lang w:eastAsia="en-ZA"/>
              </w:rPr>
              <w:t>N3</w:t>
            </w:r>
            <w:proofErr w:type="spellEnd"/>
            <w:r w:rsidRPr="00565256">
              <w:rPr>
                <w:rFonts w:ascii="Arial Narrow" w:hAnsi="Arial Narrow"/>
                <w:sz w:val="22"/>
                <w:szCs w:val="22"/>
                <w:lang w:eastAsia="en-ZA"/>
              </w:rPr>
              <w:t xml:space="preserve"> New alignment via De Beers Pass: Free State </w:t>
            </w:r>
          </w:p>
          <w:p w:rsidR="002E0B9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o. </w:t>
            </w:r>
            <w:proofErr w:type="spellStart"/>
            <w:r w:rsidRPr="00565256">
              <w:rPr>
                <w:rFonts w:ascii="Arial Narrow" w:hAnsi="Arial Narrow"/>
                <w:sz w:val="22"/>
                <w:szCs w:val="22"/>
                <w:lang w:eastAsia="en-ZA"/>
              </w:rPr>
              <w:t>Boegoebaai</w:t>
            </w:r>
            <w:proofErr w:type="spellEnd"/>
            <w:r w:rsidRPr="00565256">
              <w:rPr>
                <w:rFonts w:ascii="Arial Narrow" w:hAnsi="Arial Narrow"/>
                <w:sz w:val="22"/>
                <w:szCs w:val="22"/>
                <w:lang w:eastAsia="en-ZA"/>
              </w:rPr>
              <w:t xml:space="preserve"> Port and Rail Infrastructure Project: Northern Cape</w:t>
            </w:r>
          </w:p>
          <w:p w:rsidR="002E0B96" w:rsidRPr="00565256" w:rsidRDefault="002E0B96" w:rsidP="00565256">
            <w:pPr>
              <w:jc w:val="both"/>
              <w:rPr>
                <w:rFonts w:ascii="Arial Narrow" w:hAnsi="Arial Narrow"/>
                <w:b/>
                <w:sz w:val="22"/>
                <w:szCs w:val="22"/>
                <w:lang w:eastAsia="en-ZA"/>
              </w:rPr>
            </w:pP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22: Digital Infrastructure</w:t>
            </w:r>
          </w:p>
          <w:p w:rsidR="002E0B96" w:rsidRPr="00565256" w:rsidRDefault="00565256" w:rsidP="00565256">
            <w:pPr>
              <w:jc w:val="both"/>
              <w:rPr>
                <w:rFonts w:ascii="Arial Narrow" w:hAnsi="Arial Narrow"/>
                <w:sz w:val="22"/>
                <w:szCs w:val="22"/>
                <w:lang w:eastAsia="en-ZA"/>
              </w:rPr>
            </w:pPr>
            <w:r>
              <w:rPr>
                <w:rFonts w:ascii="Arial Narrow" w:hAnsi="Arial Narrow"/>
                <w:sz w:val="22"/>
                <w:szCs w:val="22"/>
                <w:lang w:eastAsia="en-ZA"/>
              </w:rPr>
              <w:t xml:space="preserve">a. </w:t>
            </w:r>
            <w:r w:rsidR="002E0B96" w:rsidRPr="00565256">
              <w:rPr>
                <w:rFonts w:ascii="Arial Narrow" w:hAnsi="Arial Narrow"/>
                <w:sz w:val="22"/>
                <w:szCs w:val="22"/>
                <w:lang w:eastAsia="en-ZA"/>
              </w:rPr>
              <w:t>National Spatial Infrastructure Hub</w:t>
            </w:r>
          </w:p>
          <w:p w:rsidR="00565256" w:rsidRPr="00565256" w:rsidRDefault="00565256" w:rsidP="00565256">
            <w:pPr>
              <w:jc w:val="both"/>
              <w:rPr>
                <w:rFonts w:ascii="Arial Narrow" w:hAnsi="Arial Narrow"/>
                <w:b/>
                <w:sz w:val="22"/>
                <w:szCs w:val="22"/>
                <w:lang w:eastAsia="en-ZA"/>
              </w:rPr>
            </w:pP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23: Agriculture and Agro-processing</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a. Marine Tilapia Industry: Eastern Cape </w:t>
            </w:r>
          </w:p>
          <w:p w:rsidR="002E0B9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b. Natural Dehydrated Foods: Mpumalanga</w:t>
            </w:r>
          </w:p>
          <w:p w:rsidR="00565256" w:rsidRPr="00565256" w:rsidRDefault="00565256" w:rsidP="00565256">
            <w:pPr>
              <w:jc w:val="both"/>
              <w:rPr>
                <w:rFonts w:ascii="Arial Narrow" w:hAnsi="Arial Narrow"/>
                <w:b/>
                <w:sz w:val="22"/>
                <w:szCs w:val="22"/>
                <w:lang w:eastAsia="en-ZA"/>
              </w:rPr>
            </w:pP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24: Human Settlements</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a. Greater </w:t>
            </w:r>
            <w:proofErr w:type="spellStart"/>
            <w:r w:rsidRPr="00565256">
              <w:rPr>
                <w:rFonts w:ascii="Arial Narrow" w:hAnsi="Arial Narrow"/>
                <w:sz w:val="22"/>
                <w:szCs w:val="22"/>
                <w:lang w:eastAsia="en-ZA"/>
              </w:rPr>
              <w:t>Cornubia</w:t>
            </w:r>
            <w:proofErr w:type="spellEnd"/>
            <w:r w:rsidRPr="00565256">
              <w:rPr>
                <w:rFonts w:ascii="Arial Narrow" w:hAnsi="Arial Narrow"/>
                <w:sz w:val="22"/>
                <w:szCs w:val="22"/>
                <w:lang w:eastAsia="en-ZA"/>
              </w:rPr>
              <w:t xml:space="preserve">: KwaZulu-Natal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b. Vista Park II &amp; III: Free State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lastRenderedPageBreak/>
              <w:t xml:space="preserve">c. </w:t>
            </w:r>
            <w:proofErr w:type="spellStart"/>
            <w:r w:rsidRPr="00565256">
              <w:rPr>
                <w:rFonts w:ascii="Arial Narrow" w:hAnsi="Arial Narrow"/>
                <w:sz w:val="22"/>
                <w:szCs w:val="22"/>
                <w:lang w:eastAsia="en-ZA"/>
              </w:rPr>
              <w:t>Lufhereng</w:t>
            </w:r>
            <w:proofErr w:type="spellEnd"/>
            <w:r w:rsidRPr="00565256">
              <w:rPr>
                <w:rFonts w:ascii="Arial Narrow" w:hAnsi="Arial Narrow"/>
                <w:sz w:val="22"/>
                <w:szCs w:val="22"/>
                <w:lang w:eastAsia="en-ZA"/>
              </w:rPr>
              <w:t xml:space="preserve">: Gauteng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d. </w:t>
            </w:r>
            <w:proofErr w:type="spellStart"/>
            <w:r w:rsidRPr="00565256">
              <w:rPr>
                <w:rFonts w:ascii="Arial Narrow" w:hAnsi="Arial Narrow"/>
                <w:sz w:val="22"/>
                <w:szCs w:val="22"/>
                <w:lang w:eastAsia="en-ZA"/>
              </w:rPr>
              <w:t>Malibongwe</w:t>
            </w:r>
            <w:proofErr w:type="spellEnd"/>
            <w:r w:rsidRPr="00565256">
              <w:rPr>
                <w:rFonts w:ascii="Arial Narrow" w:hAnsi="Arial Narrow"/>
                <w:sz w:val="22"/>
                <w:szCs w:val="22"/>
                <w:lang w:eastAsia="en-ZA"/>
              </w:rPr>
              <w:t xml:space="preserve"> Ridge: Gauteng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e. </w:t>
            </w:r>
            <w:proofErr w:type="spellStart"/>
            <w:r w:rsidRPr="00565256">
              <w:rPr>
                <w:rFonts w:ascii="Arial Narrow" w:hAnsi="Arial Narrow"/>
                <w:sz w:val="22"/>
                <w:szCs w:val="22"/>
                <w:lang w:eastAsia="en-ZA"/>
              </w:rPr>
              <w:t>N2</w:t>
            </w:r>
            <w:proofErr w:type="spellEnd"/>
            <w:r w:rsidRPr="00565256">
              <w:rPr>
                <w:rFonts w:ascii="Arial Narrow" w:hAnsi="Arial Narrow"/>
                <w:sz w:val="22"/>
                <w:szCs w:val="22"/>
                <w:lang w:eastAsia="en-ZA"/>
              </w:rPr>
              <w:t xml:space="preserve"> Nodal Development: Eastern Cape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f. </w:t>
            </w:r>
            <w:proofErr w:type="spellStart"/>
            <w:r w:rsidRPr="00565256">
              <w:rPr>
                <w:rFonts w:ascii="Arial Narrow" w:hAnsi="Arial Narrow"/>
                <w:sz w:val="22"/>
                <w:szCs w:val="22"/>
                <w:lang w:eastAsia="en-ZA"/>
              </w:rPr>
              <w:t>Matlosana</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N12</w:t>
            </w:r>
            <w:proofErr w:type="spellEnd"/>
            <w:r w:rsidRPr="00565256">
              <w:rPr>
                <w:rFonts w:ascii="Arial Narrow" w:hAnsi="Arial Narrow"/>
                <w:sz w:val="22"/>
                <w:szCs w:val="22"/>
                <w:lang w:eastAsia="en-ZA"/>
              </w:rPr>
              <w:t xml:space="preserve"> West: North West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g. Green Creek: Gauteng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h. </w:t>
            </w:r>
            <w:proofErr w:type="spellStart"/>
            <w:r w:rsidRPr="00565256">
              <w:rPr>
                <w:rFonts w:ascii="Arial Narrow" w:hAnsi="Arial Narrow"/>
                <w:sz w:val="22"/>
                <w:szCs w:val="22"/>
                <w:lang w:eastAsia="en-ZA"/>
              </w:rPr>
              <w:t>Mooikloof</w:t>
            </w:r>
            <w:proofErr w:type="spellEnd"/>
            <w:r w:rsidRPr="00565256">
              <w:rPr>
                <w:rFonts w:ascii="Arial Narrow" w:hAnsi="Arial Narrow"/>
                <w:sz w:val="22"/>
                <w:szCs w:val="22"/>
                <w:lang w:eastAsia="en-ZA"/>
              </w:rPr>
              <w:t xml:space="preserve"> Mega Residential City: Gauteng </w:t>
            </w:r>
          </w:p>
          <w:p w:rsidR="00565256" w:rsidRDefault="002E0B96" w:rsidP="00565256">
            <w:pPr>
              <w:jc w:val="both"/>
              <w:rPr>
                <w:rFonts w:ascii="Arial Narrow" w:hAnsi="Arial Narrow"/>
                <w:sz w:val="22"/>
                <w:szCs w:val="22"/>
                <w:lang w:eastAsia="en-ZA"/>
              </w:rPr>
            </w:pPr>
            <w:proofErr w:type="spellStart"/>
            <w:r w:rsidRPr="00565256">
              <w:rPr>
                <w:rFonts w:ascii="Arial Narrow" w:hAnsi="Arial Narrow"/>
                <w:sz w:val="22"/>
                <w:szCs w:val="22"/>
                <w:lang w:eastAsia="en-ZA"/>
              </w:rPr>
              <w:t>i</w:t>
            </w:r>
            <w:proofErr w:type="spellEnd"/>
            <w:r w:rsidRPr="00565256">
              <w:rPr>
                <w:rFonts w:ascii="Arial Narrow" w:hAnsi="Arial Narrow"/>
                <w:sz w:val="22"/>
                <w:szCs w:val="22"/>
                <w:lang w:eastAsia="en-ZA"/>
              </w:rPr>
              <w:t xml:space="preserve">. </w:t>
            </w:r>
            <w:proofErr w:type="spellStart"/>
            <w:r w:rsidRPr="00565256">
              <w:rPr>
                <w:rFonts w:ascii="Arial Narrow" w:hAnsi="Arial Narrow"/>
                <w:sz w:val="22"/>
                <w:szCs w:val="22"/>
                <w:lang w:eastAsia="en-ZA"/>
              </w:rPr>
              <w:t>Fochville</w:t>
            </w:r>
            <w:proofErr w:type="spellEnd"/>
            <w:r w:rsidRPr="00565256">
              <w:rPr>
                <w:rFonts w:ascii="Arial Narrow" w:hAnsi="Arial Narrow"/>
                <w:sz w:val="22"/>
                <w:szCs w:val="22"/>
                <w:lang w:eastAsia="en-ZA"/>
              </w:rPr>
              <w:t xml:space="preserve"> Extension 11: Gauteng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j. Germiston Ext 4 Social Housing Project: Gauteng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k. Newcastle Hospital Street Social Housing Project: </w:t>
            </w:r>
            <w:proofErr w:type="spellStart"/>
            <w:r w:rsidRPr="00565256">
              <w:rPr>
                <w:rFonts w:ascii="Arial Narrow" w:hAnsi="Arial Narrow"/>
                <w:sz w:val="22"/>
                <w:szCs w:val="22"/>
                <w:lang w:eastAsia="en-ZA"/>
              </w:rPr>
              <w:t>KwaZulu</w:t>
            </w:r>
            <w:proofErr w:type="spellEnd"/>
            <w:r w:rsidRPr="00565256">
              <w:rPr>
                <w:rFonts w:ascii="Arial Narrow" w:hAnsi="Arial Narrow"/>
                <w:sz w:val="22"/>
                <w:szCs w:val="22"/>
                <w:lang w:eastAsia="en-ZA"/>
              </w:rPr>
              <w:t xml:space="preserve"> Natal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l. Hull Street Social Housing Project Phase 1: Northern Cape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m. </w:t>
            </w:r>
            <w:proofErr w:type="spellStart"/>
            <w:r w:rsidRPr="00565256">
              <w:rPr>
                <w:rFonts w:ascii="Arial Narrow" w:hAnsi="Arial Narrow"/>
                <w:sz w:val="22"/>
                <w:szCs w:val="22"/>
                <w:lang w:eastAsia="en-ZA"/>
              </w:rPr>
              <w:t>Kwandokuhle</w:t>
            </w:r>
            <w:proofErr w:type="spellEnd"/>
            <w:r w:rsidRPr="00565256">
              <w:rPr>
                <w:rFonts w:ascii="Arial Narrow" w:hAnsi="Arial Narrow"/>
                <w:sz w:val="22"/>
                <w:szCs w:val="22"/>
                <w:lang w:eastAsia="en-ZA"/>
              </w:rPr>
              <w:t xml:space="preserve"> Social Housing Project: Mpumalanga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n. </w:t>
            </w:r>
            <w:proofErr w:type="spellStart"/>
            <w:r w:rsidRPr="00565256">
              <w:rPr>
                <w:rFonts w:ascii="Arial Narrow" w:hAnsi="Arial Narrow"/>
                <w:sz w:val="22"/>
                <w:szCs w:val="22"/>
                <w:lang w:eastAsia="en-ZA"/>
              </w:rPr>
              <w:t>Phola</w:t>
            </w:r>
            <w:proofErr w:type="spellEnd"/>
            <w:r w:rsidRPr="00565256">
              <w:rPr>
                <w:rFonts w:ascii="Arial Narrow" w:hAnsi="Arial Narrow"/>
                <w:sz w:val="22"/>
                <w:szCs w:val="22"/>
                <w:lang w:eastAsia="en-ZA"/>
              </w:rPr>
              <w:t xml:space="preserve"> Heights - </w:t>
            </w:r>
            <w:proofErr w:type="spellStart"/>
            <w:r w:rsidRPr="00565256">
              <w:rPr>
                <w:rFonts w:ascii="Arial Narrow" w:hAnsi="Arial Narrow"/>
                <w:sz w:val="22"/>
                <w:szCs w:val="22"/>
                <w:lang w:eastAsia="en-ZA"/>
              </w:rPr>
              <w:t>Tembisa</w:t>
            </w:r>
            <w:proofErr w:type="spellEnd"/>
            <w:r w:rsidRPr="00565256">
              <w:rPr>
                <w:rFonts w:ascii="Arial Narrow" w:hAnsi="Arial Narrow"/>
                <w:sz w:val="22"/>
                <w:szCs w:val="22"/>
                <w:lang w:eastAsia="en-ZA"/>
              </w:rPr>
              <w:t xml:space="preserve"> Social Housing Project: Gauteng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o. </w:t>
            </w:r>
            <w:proofErr w:type="spellStart"/>
            <w:r w:rsidRPr="00565256">
              <w:rPr>
                <w:rFonts w:ascii="Arial Narrow" w:hAnsi="Arial Narrow"/>
                <w:sz w:val="22"/>
                <w:szCs w:val="22"/>
                <w:lang w:eastAsia="en-ZA"/>
              </w:rPr>
              <w:t>Sondela</w:t>
            </w:r>
            <w:proofErr w:type="spellEnd"/>
            <w:r w:rsidRPr="00565256">
              <w:rPr>
                <w:rFonts w:ascii="Arial Narrow" w:hAnsi="Arial Narrow"/>
                <w:sz w:val="22"/>
                <w:szCs w:val="22"/>
                <w:lang w:eastAsia="en-ZA"/>
              </w:rPr>
              <w:t xml:space="preserve"> Phase 2: Gauteng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p. Willow Creek Estate: Mpumalanga </w:t>
            </w:r>
          </w:p>
          <w:p w:rsid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q. Joe's Place Social Housing: Gauteng </w:t>
            </w:r>
          </w:p>
          <w:p w:rsidR="002E0B96" w:rsidRPr="00565256" w:rsidRDefault="002E0B96" w:rsidP="00565256">
            <w:pPr>
              <w:jc w:val="both"/>
              <w:rPr>
                <w:rFonts w:ascii="Arial Narrow" w:hAnsi="Arial Narrow"/>
                <w:sz w:val="22"/>
                <w:szCs w:val="22"/>
                <w:lang w:eastAsia="en-ZA"/>
              </w:rPr>
            </w:pPr>
            <w:r w:rsidRPr="00565256">
              <w:rPr>
                <w:rFonts w:ascii="Arial Narrow" w:hAnsi="Arial Narrow"/>
                <w:sz w:val="22"/>
                <w:szCs w:val="22"/>
                <w:lang w:eastAsia="en-ZA"/>
              </w:rPr>
              <w:t xml:space="preserve">r. </w:t>
            </w:r>
            <w:proofErr w:type="spellStart"/>
            <w:r w:rsidRPr="00565256">
              <w:rPr>
                <w:rFonts w:ascii="Arial Narrow" w:hAnsi="Arial Narrow"/>
                <w:sz w:val="22"/>
                <w:szCs w:val="22"/>
                <w:lang w:eastAsia="en-ZA"/>
              </w:rPr>
              <w:t>Jeppestown</w:t>
            </w:r>
            <w:proofErr w:type="spellEnd"/>
            <w:r w:rsidRPr="00565256">
              <w:rPr>
                <w:rFonts w:ascii="Arial Narrow" w:hAnsi="Arial Narrow"/>
                <w:sz w:val="22"/>
                <w:szCs w:val="22"/>
                <w:lang w:eastAsia="en-ZA"/>
              </w:rPr>
              <w:t xml:space="preserve"> Social Housing Project (Unity House): Gauteng</w:t>
            </w:r>
          </w:p>
          <w:p w:rsidR="00565256" w:rsidRPr="00565256" w:rsidRDefault="00565256" w:rsidP="00565256">
            <w:pPr>
              <w:jc w:val="both"/>
              <w:rPr>
                <w:rFonts w:ascii="Arial Narrow" w:hAnsi="Arial Narrow"/>
                <w:b/>
                <w:sz w:val="22"/>
                <w:szCs w:val="22"/>
                <w:lang w:eastAsia="en-ZA"/>
              </w:rPr>
            </w:pP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25: Rural Bridges “</w:t>
            </w:r>
            <w:proofErr w:type="spellStart"/>
            <w:r w:rsidRPr="00565256">
              <w:rPr>
                <w:rFonts w:ascii="Arial Narrow" w:hAnsi="Arial Narrow"/>
                <w:b/>
                <w:sz w:val="22"/>
                <w:szCs w:val="22"/>
                <w:lang w:eastAsia="en-ZA"/>
              </w:rPr>
              <w:t>Welisizwe</w:t>
            </w:r>
            <w:proofErr w:type="spellEnd"/>
            <w:r w:rsidRPr="00565256">
              <w:rPr>
                <w:rFonts w:ascii="Arial Narrow" w:hAnsi="Arial Narrow"/>
                <w:b/>
                <w:sz w:val="22"/>
                <w:szCs w:val="22"/>
                <w:lang w:eastAsia="en-ZA"/>
              </w:rPr>
              <w:t>” Programme</w:t>
            </w: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26: Rural Roads Upgrade Programme</w:t>
            </w: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27: Upgrading and Repair of Township Roads in Municipalities Programme</w:t>
            </w: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28: PV and Water Savings on Government Buildings Programme</w:t>
            </w: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29: Comprehensive Urban Management Programme</w:t>
            </w: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30: Digitising of Government Information Programme</w:t>
            </w: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61353E" w:rsidRPr="00DC201E" w:rsidTr="00565256">
        <w:tc>
          <w:tcPr>
            <w:tcW w:w="4802" w:type="pct"/>
            <w:shd w:val="clear" w:color="auto" w:fill="auto"/>
          </w:tcPr>
          <w:p w:rsidR="0061353E"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31: Removal of Alien Vegetation and Innovative Building Materials Programme</w:t>
            </w:r>
          </w:p>
        </w:tc>
        <w:tc>
          <w:tcPr>
            <w:tcW w:w="198" w:type="pct"/>
            <w:shd w:val="clear" w:color="auto" w:fill="auto"/>
          </w:tcPr>
          <w:p w:rsidR="0061353E" w:rsidRPr="00DC201E" w:rsidRDefault="0061353E" w:rsidP="00096339">
            <w:pPr>
              <w:pStyle w:val="BodyText"/>
              <w:jc w:val="both"/>
              <w:rPr>
                <w:rFonts w:ascii="Arial Narrow" w:hAnsi="Arial Narrow"/>
                <w:sz w:val="22"/>
                <w:szCs w:val="22"/>
                <w:lang w:val="en-ZA"/>
              </w:rPr>
            </w:pPr>
          </w:p>
        </w:tc>
      </w:tr>
      <w:tr w:rsidR="002E0B96" w:rsidRPr="00DC201E" w:rsidTr="00565256">
        <w:tc>
          <w:tcPr>
            <w:tcW w:w="4802" w:type="pct"/>
            <w:shd w:val="clear" w:color="auto" w:fill="auto"/>
          </w:tcPr>
          <w:p w:rsidR="002E0B96"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32: National Upgrading Support Programme (</w:t>
            </w:r>
            <w:proofErr w:type="spellStart"/>
            <w:r w:rsidRPr="00565256">
              <w:rPr>
                <w:rFonts w:ascii="Arial Narrow" w:hAnsi="Arial Narrow"/>
                <w:b/>
                <w:sz w:val="22"/>
                <w:szCs w:val="22"/>
                <w:lang w:eastAsia="en-ZA"/>
              </w:rPr>
              <w:t>NUSP</w:t>
            </w:r>
            <w:proofErr w:type="spellEnd"/>
            <w:r w:rsidRPr="00565256">
              <w:rPr>
                <w:rFonts w:ascii="Arial Narrow" w:hAnsi="Arial Narrow"/>
                <w:b/>
                <w:sz w:val="22"/>
                <w:szCs w:val="22"/>
                <w:lang w:eastAsia="en-ZA"/>
              </w:rPr>
              <w:t>)</w:t>
            </w:r>
          </w:p>
        </w:tc>
        <w:tc>
          <w:tcPr>
            <w:tcW w:w="198" w:type="pct"/>
            <w:shd w:val="clear" w:color="auto" w:fill="auto"/>
          </w:tcPr>
          <w:p w:rsidR="002E0B96" w:rsidRPr="00DC201E" w:rsidRDefault="002E0B96" w:rsidP="00096339">
            <w:pPr>
              <w:pStyle w:val="BodyText"/>
              <w:jc w:val="both"/>
              <w:rPr>
                <w:rFonts w:ascii="Arial Narrow" w:hAnsi="Arial Narrow"/>
                <w:sz w:val="22"/>
                <w:szCs w:val="22"/>
                <w:lang w:val="en-ZA"/>
              </w:rPr>
            </w:pPr>
          </w:p>
        </w:tc>
      </w:tr>
      <w:tr w:rsidR="002E0B96" w:rsidRPr="00DC201E" w:rsidTr="00565256">
        <w:tc>
          <w:tcPr>
            <w:tcW w:w="4802" w:type="pct"/>
            <w:shd w:val="clear" w:color="auto" w:fill="auto"/>
          </w:tcPr>
          <w:p w:rsidR="002E0B96"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33: Solar Water Initiatives Programme</w:t>
            </w:r>
          </w:p>
        </w:tc>
        <w:tc>
          <w:tcPr>
            <w:tcW w:w="198" w:type="pct"/>
            <w:shd w:val="clear" w:color="auto" w:fill="auto"/>
          </w:tcPr>
          <w:p w:rsidR="002E0B96" w:rsidRPr="00DC201E" w:rsidRDefault="002E0B96" w:rsidP="00096339">
            <w:pPr>
              <w:pStyle w:val="BodyText"/>
              <w:jc w:val="both"/>
              <w:rPr>
                <w:rFonts w:ascii="Arial Narrow" w:hAnsi="Arial Narrow"/>
                <w:sz w:val="22"/>
                <w:szCs w:val="22"/>
                <w:lang w:val="en-ZA"/>
              </w:rPr>
            </w:pPr>
          </w:p>
        </w:tc>
      </w:tr>
      <w:tr w:rsidR="002E0B96" w:rsidRPr="00DC201E" w:rsidTr="00565256">
        <w:tc>
          <w:tcPr>
            <w:tcW w:w="4802" w:type="pct"/>
            <w:shd w:val="clear" w:color="auto" w:fill="auto"/>
          </w:tcPr>
          <w:p w:rsidR="002E0B96"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SIP 34: Student Accommodation</w:t>
            </w:r>
          </w:p>
        </w:tc>
        <w:tc>
          <w:tcPr>
            <w:tcW w:w="198" w:type="pct"/>
            <w:shd w:val="clear" w:color="auto" w:fill="auto"/>
          </w:tcPr>
          <w:p w:rsidR="002E0B96" w:rsidRPr="00DC201E" w:rsidRDefault="002E0B96" w:rsidP="00096339">
            <w:pPr>
              <w:pStyle w:val="BodyText"/>
              <w:jc w:val="both"/>
              <w:rPr>
                <w:rFonts w:ascii="Arial Narrow" w:hAnsi="Arial Narrow"/>
                <w:sz w:val="22"/>
                <w:szCs w:val="22"/>
                <w:lang w:val="en-ZA"/>
              </w:rPr>
            </w:pPr>
          </w:p>
        </w:tc>
      </w:tr>
      <w:tr w:rsidR="002E0B96" w:rsidRPr="00DC201E" w:rsidTr="00565256">
        <w:tc>
          <w:tcPr>
            <w:tcW w:w="4802" w:type="pct"/>
            <w:shd w:val="clear" w:color="auto" w:fill="auto"/>
          </w:tcPr>
          <w:p w:rsidR="002E0B96"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 xml:space="preserve">SIP 35: SA Connect Phase </w:t>
            </w:r>
            <w:proofErr w:type="spellStart"/>
            <w:r w:rsidRPr="00565256">
              <w:rPr>
                <w:rFonts w:ascii="Arial Narrow" w:hAnsi="Arial Narrow"/>
                <w:b/>
                <w:sz w:val="22"/>
                <w:szCs w:val="22"/>
                <w:lang w:eastAsia="en-ZA"/>
              </w:rPr>
              <w:t>1B</w:t>
            </w:r>
            <w:proofErr w:type="spellEnd"/>
            <w:r w:rsidRPr="00565256">
              <w:rPr>
                <w:rFonts w:ascii="Arial Narrow" w:hAnsi="Arial Narrow"/>
                <w:b/>
                <w:sz w:val="22"/>
                <w:szCs w:val="22"/>
                <w:lang w:eastAsia="en-ZA"/>
              </w:rPr>
              <w:t xml:space="preserve"> Programme</w:t>
            </w:r>
          </w:p>
        </w:tc>
        <w:tc>
          <w:tcPr>
            <w:tcW w:w="198" w:type="pct"/>
            <w:shd w:val="clear" w:color="auto" w:fill="auto"/>
          </w:tcPr>
          <w:p w:rsidR="002E0B96" w:rsidRPr="00DC201E" w:rsidRDefault="002E0B96" w:rsidP="00096339">
            <w:pPr>
              <w:pStyle w:val="BodyText"/>
              <w:jc w:val="both"/>
              <w:rPr>
                <w:rFonts w:ascii="Arial Narrow" w:hAnsi="Arial Narrow"/>
                <w:sz w:val="22"/>
                <w:szCs w:val="22"/>
                <w:lang w:val="en-ZA"/>
              </w:rPr>
            </w:pPr>
          </w:p>
        </w:tc>
      </w:tr>
      <w:tr w:rsidR="002E0B96" w:rsidRPr="00DC201E" w:rsidTr="00565256">
        <w:tc>
          <w:tcPr>
            <w:tcW w:w="4802" w:type="pct"/>
            <w:shd w:val="clear" w:color="auto" w:fill="auto"/>
          </w:tcPr>
          <w:p w:rsidR="002E0B96" w:rsidRPr="00565256" w:rsidRDefault="002E0B96" w:rsidP="00565256">
            <w:pPr>
              <w:jc w:val="both"/>
              <w:rPr>
                <w:rFonts w:ascii="Arial Narrow" w:hAnsi="Arial Narrow"/>
                <w:b/>
                <w:sz w:val="22"/>
                <w:szCs w:val="22"/>
                <w:lang w:eastAsia="en-ZA"/>
              </w:rPr>
            </w:pPr>
            <w:r w:rsidRPr="00565256">
              <w:rPr>
                <w:rFonts w:ascii="Arial Narrow" w:hAnsi="Arial Narrow"/>
                <w:b/>
                <w:sz w:val="22"/>
                <w:szCs w:val="22"/>
                <w:lang w:eastAsia="en-ZA"/>
              </w:rPr>
              <w:t xml:space="preserve">SIP 36: </w:t>
            </w:r>
            <w:proofErr w:type="spellStart"/>
            <w:r w:rsidRPr="00565256">
              <w:rPr>
                <w:rFonts w:ascii="Arial Narrow" w:hAnsi="Arial Narrow"/>
                <w:b/>
                <w:sz w:val="22"/>
                <w:szCs w:val="22"/>
                <w:lang w:eastAsia="en-ZA"/>
              </w:rPr>
              <w:t>Salvokop</w:t>
            </w:r>
            <w:proofErr w:type="spellEnd"/>
            <w:r w:rsidRPr="00565256">
              <w:rPr>
                <w:rFonts w:ascii="Arial Narrow" w:hAnsi="Arial Narrow"/>
                <w:b/>
                <w:sz w:val="22"/>
                <w:szCs w:val="22"/>
                <w:lang w:eastAsia="en-ZA"/>
              </w:rPr>
              <w:t xml:space="preserve"> Precinct</w:t>
            </w:r>
          </w:p>
        </w:tc>
        <w:tc>
          <w:tcPr>
            <w:tcW w:w="198" w:type="pct"/>
            <w:shd w:val="clear" w:color="auto" w:fill="auto"/>
          </w:tcPr>
          <w:p w:rsidR="002E0B96" w:rsidRPr="00DC201E" w:rsidRDefault="002E0B96" w:rsidP="00096339">
            <w:pPr>
              <w:pStyle w:val="BodyText"/>
              <w:jc w:val="both"/>
              <w:rPr>
                <w:rFonts w:ascii="Arial Narrow" w:hAnsi="Arial Narrow"/>
                <w:sz w:val="22"/>
                <w:szCs w:val="22"/>
                <w:lang w:val="en-ZA"/>
              </w:rPr>
            </w:pPr>
          </w:p>
        </w:tc>
      </w:tr>
    </w:tbl>
    <w:p w:rsidR="005F74CD" w:rsidRDefault="005F74CD" w:rsidP="005F74CD">
      <w:pPr>
        <w:pStyle w:val="BodyText"/>
        <w:jc w:val="both"/>
        <w:rPr>
          <w:rFonts w:ascii="Arial Narrow" w:hAnsi="Arial Narrow"/>
          <w:sz w:val="22"/>
          <w:szCs w:val="22"/>
          <w:lang w:val="en-ZA"/>
        </w:rPr>
      </w:pPr>
    </w:p>
    <w:p w:rsidR="005F74CD" w:rsidRDefault="005F74CD" w:rsidP="005F74CD">
      <w:pPr>
        <w:pStyle w:val="BodyText"/>
        <w:jc w:val="both"/>
        <w:rPr>
          <w:rFonts w:ascii="Arial Narrow" w:hAnsi="Arial Narrow"/>
          <w:b/>
          <w:sz w:val="22"/>
          <w:szCs w:val="22"/>
          <w:u w:val="single"/>
          <w:lang w:val="en-ZA"/>
        </w:rPr>
      </w:pPr>
      <w:r w:rsidRPr="00ED255A">
        <w:rPr>
          <w:rFonts w:ascii="Arial Narrow" w:hAnsi="Arial Narrow"/>
          <w:b/>
          <w:sz w:val="22"/>
          <w:szCs w:val="22"/>
          <w:u w:val="single"/>
          <w:lang w:val="en-ZA"/>
        </w:rPr>
        <w:t>PLEASE ATTACH</w:t>
      </w:r>
      <w:r w:rsidRPr="004870E9">
        <w:rPr>
          <w:rFonts w:ascii="Arial Narrow" w:hAnsi="Arial Narrow"/>
          <w:b/>
          <w:sz w:val="22"/>
          <w:szCs w:val="22"/>
          <w:u w:val="single"/>
          <w:lang w:val="en-ZA"/>
        </w:rPr>
        <w:t xml:space="preserve"> PROOF FROM THE RELEVANT SIP CO-ORDINATOR FOR EACH OF THE SIP PROJECT SELECTED</w:t>
      </w:r>
      <w:r>
        <w:rPr>
          <w:rFonts w:ascii="Arial Narrow" w:hAnsi="Arial Narrow"/>
          <w:b/>
          <w:sz w:val="22"/>
          <w:szCs w:val="22"/>
          <w:u w:val="single"/>
          <w:lang w:val="en-ZA"/>
        </w:rPr>
        <w:t xml:space="preserve">. </w:t>
      </w:r>
    </w:p>
    <w:p w:rsidR="000E4661" w:rsidRPr="00714CF9" w:rsidRDefault="005F74CD" w:rsidP="002503A3">
      <w:pPr>
        <w:pStyle w:val="BodyText"/>
        <w:jc w:val="center"/>
        <w:rPr>
          <w:rFonts w:ascii="Arial Narrow" w:hAnsi="Arial Narrow"/>
          <w:b/>
          <w:sz w:val="22"/>
          <w:szCs w:val="22"/>
        </w:rPr>
      </w:pPr>
      <w:r>
        <w:rPr>
          <w:rFonts w:ascii="Arial Narrow" w:hAnsi="Arial Narrow"/>
          <w:b/>
          <w:sz w:val="22"/>
          <w:szCs w:val="22"/>
          <w:u w:val="single"/>
          <w:lang w:val="en-ZA"/>
        </w:rPr>
        <w:br w:type="page"/>
      </w:r>
      <w:r w:rsidR="000E4661" w:rsidRPr="00714CF9">
        <w:rPr>
          <w:rFonts w:ascii="Arial Narrow" w:hAnsi="Arial Narrow"/>
          <w:b/>
          <w:sz w:val="22"/>
          <w:szCs w:val="22"/>
        </w:rPr>
        <w:lastRenderedPageBreak/>
        <w:t xml:space="preserve">APPENDIX </w:t>
      </w:r>
      <w:r>
        <w:rPr>
          <w:rFonts w:ascii="Arial Narrow" w:hAnsi="Arial Narrow"/>
          <w:b/>
          <w:sz w:val="22"/>
          <w:szCs w:val="22"/>
        </w:rPr>
        <w:t>6</w:t>
      </w:r>
      <w:bookmarkEnd w:id="8"/>
    </w:p>
    <w:p w:rsidR="00CE7026" w:rsidRPr="00714CF9" w:rsidRDefault="002C3764" w:rsidP="00F655A9">
      <w:pPr>
        <w:jc w:val="center"/>
        <w:rPr>
          <w:rFonts w:ascii="Arial Narrow" w:hAnsi="Arial Narrow"/>
          <w:sz w:val="22"/>
          <w:szCs w:val="22"/>
        </w:rPr>
      </w:pPr>
      <w:r w:rsidRPr="00714CF9">
        <w:rPr>
          <w:rFonts w:ascii="Arial Narrow" w:hAnsi="Arial Narrow"/>
          <w:b/>
          <w:sz w:val="22"/>
          <w:szCs w:val="22"/>
        </w:rPr>
        <w:t xml:space="preserve">DECLARATION OF THE </w:t>
      </w:r>
      <w:proofErr w:type="spellStart"/>
      <w:r w:rsidRPr="00714CF9">
        <w:rPr>
          <w:rFonts w:ascii="Arial Narrow" w:hAnsi="Arial Narrow"/>
          <w:b/>
          <w:sz w:val="22"/>
          <w:szCs w:val="22"/>
        </w:rPr>
        <w:t>EAP</w:t>
      </w:r>
      <w:proofErr w:type="spellEnd"/>
    </w:p>
    <w:p w:rsidR="00CE7026" w:rsidRPr="00714CF9" w:rsidRDefault="00CE7026" w:rsidP="004A3EB4">
      <w:pPr>
        <w:pStyle w:val="BodyTextIndent2"/>
        <w:ind w:left="0"/>
        <w:jc w:val="left"/>
        <w:rPr>
          <w:rFonts w:ascii="Arial Narrow" w:hAnsi="Arial Narrow"/>
          <w:sz w:val="22"/>
          <w:szCs w:val="22"/>
          <w:lang w:val="en-ZA"/>
        </w:rPr>
      </w:pPr>
      <w:r w:rsidRPr="00714CF9">
        <w:rPr>
          <w:rFonts w:ascii="Arial Narrow" w:hAnsi="Arial Narrow"/>
          <w:sz w:val="22"/>
          <w:szCs w:val="22"/>
          <w:lang w:val="en-ZA"/>
        </w:rPr>
        <w:t>I</w:t>
      </w:r>
      <w:r w:rsidR="00D907BB" w:rsidRPr="00714CF9">
        <w:rPr>
          <w:rFonts w:ascii="Arial Narrow" w:hAnsi="Arial Narrow"/>
          <w:sz w:val="22"/>
          <w:szCs w:val="22"/>
          <w:lang w:val="en-ZA"/>
        </w:rPr>
        <w:t>, _</w:t>
      </w:r>
      <w:r w:rsidR="00E86EDF" w:rsidRPr="00714CF9">
        <w:rPr>
          <w:rFonts w:ascii="Arial Narrow" w:hAnsi="Arial Narrow"/>
          <w:sz w:val="22"/>
          <w:szCs w:val="22"/>
          <w:lang w:val="en-ZA"/>
        </w:rPr>
        <w:t xml:space="preserve">_________________________________, </w:t>
      </w:r>
      <w:r w:rsidRPr="00714CF9">
        <w:rPr>
          <w:rFonts w:ascii="Arial Narrow" w:hAnsi="Arial Narrow"/>
          <w:sz w:val="22"/>
          <w:szCs w:val="22"/>
          <w:lang w:val="en-ZA"/>
        </w:rPr>
        <w:t>declare that –</w:t>
      </w:r>
    </w:p>
    <w:p w:rsidR="00CE7026" w:rsidRPr="00714CF9" w:rsidRDefault="00CE7026" w:rsidP="004A3EB4">
      <w:pPr>
        <w:pStyle w:val="BodyTextIndent2"/>
        <w:ind w:left="0"/>
        <w:jc w:val="left"/>
        <w:rPr>
          <w:rFonts w:ascii="Arial Narrow" w:hAnsi="Arial Narrow"/>
          <w:sz w:val="22"/>
          <w:szCs w:val="22"/>
          <w:lang w:val="en-ZA"/>
        </w:rPr>
      </w:pPr>
    </w:p>
    <w:p w:rsidR="00CE7026" w:rsidRPr="00714CF9" w:rsidRDefault="00CE7026" w:rsidP="004A3EB4">
      <w:pPr>
        <w:pStyle w:val="BodyTextIndent2"/>
        <w:ind w:left="0"/>
        <w:jc w:val="left"/>
        <w:rPr>
          <w:rFonts w:ascii="Arial Narrow" w:hAnsi="Arial Narrow"/>
          <w:sz w:val="22"/>
          <w:szCs w:val="22"/>
          <w:lang w:val="en-ZA"/>
        </w:rPr>
      </w:pPr>
    </w:p>
    <w:p w:rsidR="00CE7026" w:rsidRPr="00714CF9" w:rsidRDefault="00CE7026"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714CF9">
        <w:rPr>
          <w:rFonts w:ascii="Arial Narrow" w:hAnsi="Arial Narrow"/>
          <w:sz w:val="22"/>
          <w:szCs w:val="22"/>
          <w:lang w:val="en-ZA"/>
        </w:rPr>
        <w:t xml:space="preserve">I act as the independent environmental </w:t>
      </w:r>
      <w:r w:rsidR="00C1664F" w:rsidRPr="00714CF9">
        <w:rPr>
          <w:rFonts w:ascii="Arial Narrow" w:hAnsi="Arial Narrow"/>
          <w:sz w:val="22"/>
          <w:szCs w:val="22"/>
          <w:lang w:val="en-ZA"/>
        </w:rPr>
        <w:t xml:space="preserve">assessment </w:t>
      </w:r>
      <w:r w:rsidRPr="00714CF9">
        <w:rPr>
          <w:rFonts w:ascii="Arial Narrow" w:hAnsi="Arial Narrow"/>
          <w:sz w:val="22"/>
          <w:szCs w:val="22"/>
          <w:lang w:val="en-ZA"/>
        </w:rPr>
        <w:t>practitioner in this application</w:t>
      </w:r>
      <w:r w:rsidR="00DA66B1" w:rsidRPr="00714CF9">
        <w:rPr>
          <w:rFonts w:ascii="Arial Narrow" w:hAnsi="Arial Narrow"/>
          <w:sz w:val="22"/>
          <w:szCs w:val="22"/>
          <w:lang w:val="en-ZA"/>
        </w:rPr>
        <w:t>;</w:t>
      </w:r>
    </w:p>
    <w:p w:rsidR="00DA66B1" w:rsidRPr="00714CF9" w:rsidRDefault="00DA66B1" w:rsidP="004A3EB4">
      <w:pPr>
        <w:pStyle w:val="BodyTextIndent"/>
        <w:numPr>
          <w:ilvl w:val="0"/>
          <w:numId w:val="4"/>
        </w:numPr>
        <w:tabs>
          <w:tab w:val="clear" w:pos="1440"/>
          <w:tab w:val="num" w:pos="360"/>
        </w:tabs>
        <w:ind w:left="360"/>
        <w:rPr>
          <w:rFonts w:ascii="Arial Narrow" w:hAnsi="Arial Narrow"/>
          <w:sz w:val="22"/>
          <w:szCs w:val="22"/>
          <w:lang w:val="en-ZA"/>
        </w:rPr>
      </w:pPr>
      <w:r w:rsidRPr="00714CF9">
        <w:rPr>
          <w:rFonts w:ascii="Arial Narrow" w:hAnsi="Arial Narrow"/>
          <w:sz w:val="22"/>
          <w:szCs w:val="22"/>
        </w:rPr>
        <w:t>I have expertise in conducting environmental impact assessments, including knowledge of the Act, Regulations and any guidelines that have relevance to the proposed activity;</w:t>
      </w:r>
    </w:p>
    <w:p w:rsidR="00DA66B1" w:rsidRPr="00714CF9" w:rsidRDefault="00DA66B1"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714CF9">
        <w:rPr>
          <w:rFonts w:ascii="Arial Narrow" w:hAnsi="Arial Narrow"/>
          <w:sz w:val="22"/>
          <w:szCs w:val="22"/>
        </w:rPr>
        <w:t xml:space="preserve">I will </w:t>
      </w:r>
      <w:r w:rsidRPr="00714CF9">
        <w:rPr>
          <w:rFonts w:ascii="Arial Narrow" w:hAnsi="Arial Narrow"/>
          <w:sz w:val="22"/>
          <w:szCs w:val="22"/>
          <w:lang w:val="en-AU"/>
        </w:rPr>
        <w:t>comply with the Act, Regulations and all other applicable legislation;</w:t>
      </w:r>
    </w:p>
    <w:p w:rsidR="00DA66B1" w:rsidRPr="00714CF9" w:rsidRDefault="00DA66B1"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714CF9">
        <w:rPr>
          <w:rFonts w:ascii="Arial Narrow" w:hAnsi="Arial Narrow"/>
          <w:sz w:val="22"/>
          <w:szCs w:val="22"/>
        </w:rPr>
        <w:t>I will perform the work relating to the application in an objective manner, even if this results in views and findings that are not favourable to the applicant;</w:t>
      </w:r>
    </w:p>
    <w:p w:rsidR="00DA66B1" w:rsidRPr="00714CF9" w:rsidRDefault="00DA66B1" w:rsidP="004A3EB4">
      <w:pPr>
        <w:pStyle w:val="BodyTextIndent"/>
        <w:numPr>
          <w:ilvl w:val="0"/>
          <w:numId w:val="4"/>
        </w:numPr>
        <w:tabs>
          <w:tab w:val="clear" w:pos="1440"/>
          <w:tab w:val="num" w:pos="360"/>
        </w:tabs>
        <w:ind w:left="360"/>
        <w:rPr>
          <w:rFonts w:ascii="Arial Narrow" w:hAnsi="Arial Narrow"/>
          <w:sz w:val="22"/>
          <w:szCs w:val="22"/>
          <w:lang w:val="en-ZA"/>
        </w:rPr>
      </w:pPr>
      <w:r w:rsidRPr="00714CF9">
        <w:rPr>
          <w:rFonts w:ascii="Arial Narrow" w:hAnsi="Arial Narrow"/>
          <w:sz w:val="22"/>
          <w:szCs w:val="22"/>
          <w:lang w:val="en-AU"/>
        </w:rPr>
        <w:t xml:space="preserve">I will take </w:t>
      </w:r>
      <w:r w:rsidRPr="00714CF9">
        <w:rPr>
          <w:rFonts w:ascii="Arial Narrow" w:hAnsi="Arial Narrow"/>
          <w:sz w:val="22"/>
          <w:szCs w:val="22"/>
        </w:rPr>
        <w:t xml:space="preserve">into account, </w:t>
      </w:r>
      <w:r w:rsidRPr="00714CF9">
        <w:rPr>
          <w:rFonts w:ascii="Arial Narrow" w:hAnsi="Arial Narrow"/>
          <w:sz w:val="22"/>
          <w:szCs w:val="22"/>
          <w:lang w:val="en-AU"/>
        </w:rPr>
        <w:t>to the extent possible,</w:t>
      </w:r>
      <w:r w:rsidRPr="00714CF9">
        <w:rPr>
          <w:rFonts w:ascii="Arial Narrow" w:hAnsi="Arial Narrow"/>
          <w:sz w:val="22"/>
          <w:szCs w:val="22"/>
        </w:rPr>
        <w:t xml:space="preserve"> the matters listed in Regulation </w:t>
      </w:r>
      <w:r w:rsidR="00373BA6" w:rsidRPr="00714CF9">
        <w:rPr>
          <w:rFonts w:ascii="Arial Narrow" w:hAnsi="Arial Narrow"/>
          <w:sz w:val="22"/>
          <w:szCs w:val="22"/>
        </w:rPr>
        <w:t>14</w:t>
      </w:r>
      <w:r w:rsidRPr="00714CF9">
        <w:rPr>
          <w:rFonts w:ascii="Arial Narrow" w:hAnsi="Arial Narrow"/>
          <w:sz w:val="22"/>
          <w:szCs w:val="22"/>
        </w:rPr>
        <w:t xml:space="preserve"> of the Regulations when preparing the application and any report relating to the application; </w:t>
      </w:r>
    </w:p>
    <w:p w:rsidR="00DA66B1" w:rsidRPr="00714CF9" w:rsidRDefault="00DA66B1"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714CF9">
        <w:rPr>
          <w:rFonts w:ascii="Arial Narrow" w:hAnsi="Arial Narrow"/>
          <w:sz w:val="22"/>
          <w:szCs w:val="22"/>
        </w:rPr>
        <w:t xml:space="preserve">I undertake to  disclose to the applicant and the </w:t>
      </w:r>
      <w:r w:rsidR="002C3764" w:rsidRPr="00714CF9">
        <w:rPr>
          <w:rFonts w:ascii="Arial Narrow" w:hAnsi="Arial Narrow"/>
          <w:sz w:val="22"/>
          <w:szCs w:val="22"/>
        </w:rPr>
        <w:t>Competent Authority</w:t>
      </w:r>
      <w:r w:rsidRPr="00714CF9">
        <w:rPr>
          <w:rFonts w:ascii="Arial Narrow" w:hAnsi="Arial Narrow"/>
          <w:sz w:val="22"/>
          <w:szCs w:val="22"/>
        </w:rPr>
        <w:t xml:space="preserve"> all material information  in my possession that reasonably has or may have the potential of influencing - any decision to be taken with respect to the application by the </w:t>
      </w:r>
      <w:r w:rsidR="002C3764" w:rsidRPr="00714CF9">
        <w:rPr>
          <w:rFonts w:ascii="Arial Narrow" w:hAnsi="Arial Narrow"/>
          <w:sz w:val="22"/>
          <w:szCs w:val="22"/>
        </w:rPr>
        <w:t>Competent Authority</w:t>
      </w:r>
      <w:r w:rsidRPr="00714CF9">
        <w:rPr>
          <w:rFonts w:ascii="Arial Narrow" w:hAnsi="Arial Narrow"/>
          <w:sz w:val="22"/>
          <w:szCs w:val="22"/>
        </w:rPr>
        <w:t xml:space="preserve">; and -  the objectivity of any report, plan or document to be prepared by myself for submission to the </w:t>
      </w:r>
      <w:r w:rsidR="002C3764" w:rsidRPr="00714CF9">
        <w:rPr>
          <w:rFonts w:ascii="Arial Narrow" w:hAnsi="Arial Narrow"/>
          <w:sz w:val="22"/>
          <w:szCs w:val="22"/>
        </w:rPr>
        <w:t>Competent Authority</w:t>
      </w:r>
      <w:r w:rsidRPr="00714CF9">
        <w:rPr>
          <w:rFonts w:ascii="Arial Narrow" w:hAnsi="Arial Narrow"/>
          <w:sz w:val="22"/>
          <w:szCs w:val="22"/>
        </w:rPr>
        <w:t xml:space="preserve">, unless access to </w:t>
      </w:r>
      <w:r w:rsidRPr="00714CF9">
        <w:rPr>
          <w:rFonts w:ascii="Arial Narrow" w:hAnsi="Arial Narrow"/>
          <w:sz w:val="22"/>
          <w:szCs w:val="22"/>
          <w:lang w:val="en-ZA"/>
        </w:rPr>
        <w:t xml:space="preserve">that information is protected by law, in which case it will be indicated that such information exists and will be provided to the </w:t>
      </w:r>
      <w:r w:rsidR="002C3764" w:rsidRPr="00714CF9">
        <w:rPr>
          <w:rFonts w:ascii="Arial Narrow" w:hAnsi="Arial Narrow"/>
          <w:sz w:val="22"/>
          <w:szCs w:val="22"/>
          <w:lang w:val="en-ZA"/>
        </w:rPr>
        <w:t>Competent Authority</w:t>
      </w:r>
      <w:r w:rsidRPr="00714CF9">
        <w:rPr>
          <w:rFonts w:ascii="Arial Narrow" w:hAnsi="Arial Narrow"/>
          <w:sz w:val="22"/>
          <w:szCs w:val="22"/>
          <w:lang w:val="en-ZA"/>
        </w:rPr>
        <w:t xml:space="preserve">; </w:t>
      </w:r>
    </w:p>
    <w:p w:rsidR="00CE7026" w:rsidRPr="00714CF9" w:rsidRDefault="00E86EDF" w:rsidP="004A3EB4">
      <w:pPr>
        <w:pStyle w:val="BodyTextIndent3"/>
        <w:numPr>
          <w:ilvl w:val="0"/>
          <w:numId w:val="4"/>
        </w:numPr>
        <w:tabs>
          <w:tab w:val="clear" w:pos="1440"/>
          <w:tab w:val="num" w:pos="360"/>
        </w:tabs>
        <w:ind w:left="360"/>
        <w:rPr>
          <w:rFonts w:ascii="Arial Narrow" w:hAnsi="Arial Narrow"/>
          <w:sz w:val="22"/>
          <w:szCs w:val="22"/>
          <w:lang w:val="en-ZA"/>
        </w:rPr>
      </w:pPr>
      <w:r w:rsidRPr="00714CF9">
        <w:rPr>
          <w:rFonts w:ascii="Arial Narrow" w:hAnsi="Arial Narrow"/>
          <w:sz w:val="22"/>
          <w:szCs w:val="22"/>
          <w:lang w:val="en-ZA"/>
        </w:rPr>
        <w:t xml:space="preserve">I </w:t>
      </w:r>
      <w:r w:rsidR="00CE7026" w:rsidRPr="00714CF9">
        <w:rPr>
          <w:rFonts w:ascii="Arial Narrow" w:hAnsi="Arial Narrow"/>
          <w:sz w:val="22"/>
          <w:szCs w:val="22"/>
          <w:lang w:val="en-ZA"/>
        </w:rPr>
        <w:t xml:space="preserve">will perform all obligations as expected from an environmental assessment practitioner in terms of the Regulations; </w:t>
      </w:r>
      <w:r w:rsidR="00CE7026" w:rsidRPr="00714CF9">
        <w:rPr>
          <w:rFonts w:ascii="Arial Narrow" w:hAnsi="Arial Narrow"/>
          <w:sz w:val="22"/>
          <w:szCs w:val="22"/>
          <w:lang w:eastAsia="en-ZA"/>
        </w:rPr>
        <w:t>and</w:t>
      </w:r>
    </w:p>
    <w:p w:rsidR="00CE7026" w:rsidRPr="00714CF9" w:rsidRDefault="00CE7026" w:rsidP="004A3EB4">
      <w:pPr>
        <w:pStyle w:val="BodyText"/>
        <w:numPr>
          <w:ilvl w:val="0"/>
          <w:numId w:val="4"/>
        </w:numPr>
        <w:tabs>
          <w:tab w:val="clear" w:pos="1440"/>
          <w:tab w:val="num" w:pos="360"/>
        </w:tabs>
        <w:ind w:left="360"/>
        <w:rPr>
          <w:rFonts w:ascii="Arial Narrow" w:hAnsi="Arial Narrow"/>
          <w:sz w:val="22"/>
          <w:szCs w:val="22"/>
          <w:lang w:val="en-ZA"/>
        </w:rPr>
      </w:pPr>
      <w:r w:rsidRPr="00714CF9">
        <w:rPr>
          <w:rFonts w:ascii="Arial Narrow" w:hAnsi="Arial Narrow"/>
          <w:sz w:val="22"/>
          <w:szCs w:val="22"/>
          <w:lang w:eastAsia="en-ZA"/>
        </w:rPr>
        <w:t xml:space="preserve">I </w:t>
      </w:r>
      <w:r w:rsidR="00E86EDF" w:rsidRPr="00714CF9">
        <w:rPr>
          <w:rFonts w:ascii="Arial Narrow" w:hAnsi="Arial Narrow"/>
          <w:sz w:val="22"/>
          <w:szCs w:val="22"/>
          <w:lang w:eastAsia="en-ZA"/>
        </w:rPr>
        <w:t>am aware of what constitutes an offence in terms of Regulation 48 and that a person convicted o</w:t>
      </w:r>
      <w:r w:rsidR="00C1664F" w:rsidRPr="00714CF9">
        <w:rPr>
          <w:rFonts w:ascii="Arial Narrow" w:hAnsi="Arial Narrow"/>
          <w:sz w:val="22"/>
          <w:szCs w:val="22"/>
          <w:lang w:eastAsia="en-ZA"/>
        </w:rPr>
        <w:t>f</w:t>
      </w:r>
      <w:r w:rsidR="00E86EDF" w:rsidRPr="00714CF9">
        <w:rPr>
          <w:rFonts w:ascii="Arial Narrow" w:hAnsi="Arial Narrow"/>
          <w:sz w:val="22"/>
          <w:szCs w:val="22"/>
          <w:lang w:eastAsia="en-ZA"/>
        </w:rPr>
        <w:t xml:space="preserve"> an offence in terms of Regulati</w:t>
      </w:r>
      <w:r w:rsidR="00C1664F" w:rsidRPr="00714CF9">
        <w:rPr>
          <w:rFonts w:ascii="Arial Narrow" w:hAnsi="Arial Narrow"/>
          <w:sz w:val="22"/>
          <w:szCs w:val="22"/>
          <w:lang w:eastAsia="en-ZA"/>
        </w:rPr>
        <w:t>on 48</w:t>
      </w:r>
      <w:r w:rsidR="00E86EDF" w:rsidRPr="00714CF9">
        <w:rPr>
          <w:rFonts w:ascii="Arial Narrow" w:hAnsi="Arial Narrow"/>
          <w:sz w:val="22"/>
          <w:szCs w:val="22"/>
          <w:lang w:eastAsia="en-ZA"/>
        </w:rPr>
        <w:t xml:space="preserve">(1) is liable to the penalties as contemplated in </w:t>
      </w:r>
      <w:r w:rsidR="002C3764" w:rsidRPr="00714CF9">
        <w:rPr>
          <w:rFonts w:ascii="Arial Narrow" w:hAnsi="Arial Narrow"/>
          <w:sz w:val="22"/>
          <w:szCs w:val="22"/>
          <w:lang w:eastAsia="en-ZA"/>
        </w:rPr>
        <w:t>S</w:t>
      </w:r>
      <w:r w:rsidR="00E86EDF" w:rsidRPr="00714CF9">
        <w:rPr>
          <w:rFonts w:ascii="Arial Narrow" w:hAnsi="Arial Narrow"/>
          <w:sz w:val="22"/>
          <w:szCs w:val="22"/>
          <w:lang w:eastAsia="en-ZA"/>
        </w:rPr>
        <w:t xml:space="preserve">ection </w:t>
      </w:r>
      <w:proofErr w:type="spellStart"/>
      <w:r w:rsidR="00E86EDF" w:rsidRPr="00714CF9">
        <w:rPr>
          <w:rFonts w:ascii="Arial Narrow" w:hAnsi="Arial Narrow"/>
          <w:sz w:val="22"/>
          <w:szCs w:val="22"/>
          <w:lang w:eastAsia="en-ZA"/>
        </w:rPr>
        <w:t>49B</w:t>
      </w:r>
      <w:proofErr w:type="spellEnd"/>
      <w:r w:rsidR="00E86EDF" w:rsidRPr="00714CF9">
        <w:rPr>
          <w:rFonts w:ascii="Arial Narrow" w:hAnsi="Arial Narrow"/>
          <w:sz w:val="22"/>
          <w:szCs w:val="22"/>
          <w:lang w:eastAsia="en-ZA"/>
        </w:rPr>
        <w:t xml:space="preserve"> of the Act.</w:t>
      </w:r>
      <w:r w:rsidRPr="00714CF9">
        <w:rPr>
          <w:rFonts w:ascii="Arial Narrow" w:hAnsi="Arial Narrow"/>
          <w:sz w:val="22"/>
          <w:szCs w:val="22"/>
          <w:lang w:eastAsia="en-ZA"/>
        </w:rPr>
        <w:t xml:space="preserve"> </w:t>
      </w:r>
    </w:p>
    <w:p w:rsidR="00E86EDF" w:rsidRPr="00714CF9" w:rsidRDefault="00CE7026" w:rsidP="004A3EB4">
      <w:pPr>
        <w:pStyle w:val="BodyText"/>
        <w:jc w:val="both"/>
        <w:rPr>
          <w:rFonts w:ascii="Arial Narrow" w:hAnsi="Arial Narrow"/>
          <w:sz w:val="22"/>
          <w:szCs w:val="22"/>
          <w:lang w:val="en-ZA"/>
        </w:rPr>
      </w:pPr>
      <w:r w:rsidRPr="00714CF9">
        <w:rPr>
          <w:rFonts w:ascii="Arial Narrow" w:hAnsi="Arial Narrow"/>
          <w:sz w:val="22"/>
          <w:szCs w:val="22"/>
          <w:lang w:val="en-ZA"/>
        </w:rPr>
        <w:t xml:space="preserve"> </w:t>
      </w:r>
    </w:p>
    <w:p w:rsidR="00E86EDF" w:rsidRPr="00714CF9" w:rsidRDefault="00E86EDF" w:rsidP="004A3EB4">
      <w:pPr>
        <w:pStyle w:val="BodyText"/>
        <w:jc w:val="both"/>
        <w:rPr>
          <w:rFonts w:ascii="Arial Narrow" w:hAnsi="Arial Narrow"/>
          <w:sz w:val="22"/>
          <w:szCs w:val="22"/>
          <w:lang w:val="en-ZA"/>
        </w:rPr>
      </w:pPr>
    </w:p>
    <w:p w:rsidR="00CE7026" w:rsidRPr="00714CF9" w:rsidRDefault="00CE7026" w:rsidP="004A3EB4">
      <w:pPr>
        <w:pStyle w:val="BodyText"/>
        <w:jc w:val="both"/>
        <w:rPr>
          <w:rFonts w:ascii="Arial Narrow" w:hAnsi="Arial Narrow"/>
          <w:b/>
          <w:sz w:val="22"/>
          <w:szCs w:val="22"/>
          <w:lang w:val="en-ZA"/>
        </w:rPr>
      </w:pPr>
      <w:r w:rsidRPr="00714CF9">
        <w:rPr>
          <w:rFonts w:ascii="Arial Narrow" w:hAnsi="Arial Narrow"/>
          <w:b/>
          <w:sz w:val="22"/>
          <w:szCs w:val="22"/>
          <w:lang w:val="en-ZA"/>
        </w:rPr>
        <w:t>Disclosure of Vested Interest (delete whichever is not applicable)</w:t>
      </w:r>
    </w:p>
    <w:p w:rsidR="00CE7026" w:rsidRPr="00714CF9" w:rsidRDefault="00CE7026" w:rsidP="004A3EB4">
      <w:pPr>
        <w:pStyle w:val="BodyTextIndent2"/>
        <w:ind w:left="0"/>
        <w:jc w:val="left"/>
        <w:rPr>
          <w:rFonts w:ascii="Arial Narrow" w:hAnsi="Arial Narrow"/>
          <w:sz w:val="22"/>
          <w:szCs w:val="22"/>
          <w:lang w:val="en-ZA"/>
        </w:rPr>
      </w:pPr>
    </w:p>
    <w:p w:rsidR="00CE7026" w:rsidRPr="00714CF9" w:rsidRDefault="00CE7026"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714CF9">
        <w:rPr>
          <w:rFonts w:ascii="Arial Narrow" w:hAnsi="Arial Narrow"/>
          <w:sz w:val="22"/>
          <w:szCs w:val="22"/>
          <w:lang w:val="en-ZA"/>
        </w:rPr>
        <w:t>I do not have and will not have any vested interest (either business, financial, personal or other) in the proposed activity proceeding other than remuneration for work performed in terms of the Regulations;</w:t>
      </w:r>
    </w:p>
    <w:p w:rsidR="00CE7026" w:rsidRPr="00714CF9" w:rsidRDefault="00CE7026" w:rsidP="004A3EB4">
      <w:pPr>
        <w:pStyle w:val="BodyTextIndent2"/>
        <w:ind w:left="360"/>
        <w:jc w:val="left"/>
        <w:rPr>
          <w:rFonts w:ascii="Arial Narrow" w:hAnsi="Arial Narrow"/>
          <w:sz w:val="22"/>
          <w:szCs w:val="22"/>
          <w:lang w:val="en-ZA"/>
        </w:rPr>
      </w:pPr>
    </w:p>
    <w:p w:rsidR="00CE7026" w:rsidRPr="00714CF9" w:rsidRDefault="00CE7026" w:rsidP="004A3EB4">
      <w:pPr>
        <w:pStyle w:val="BodyTextIndent2"/>
        <w:numPr>
          <w:ilvl w:val="0"/>
          <w:numId w:val="4"/>
        </w:numPr>
        <w:tabs>
          <w:tab w:val="clear" w:pos="1440"/>
          <w:tab w:val="num" w:pos="360"/>
        </w:tabs>
        <w:ind w:left="360"/>
        <w:jc w:val="left"/>
        <w:rPr>
          <w:rFonts w:ascii="Arial Narrow" w:hAnsi="Arial Narrow"/>
          <w:sz w:val="22"/>
          <w:szCs w:val="22"/>
          <w:lang w:val="en-ZA"/>
        </w:rPr>
      </w:pPr>
      <w:r w:rsidRPr="00714CF9">
        <w:rPr>
          <w:rFonts w:ascii="Arial Narrow" w:hAnsi="Arial Narrow"/>
          <w:sz w:val="22"/>
          <w:szCs w:val="22"/>
          <w:lang w:val="en-ZA"/>
        </w:rPr>
        <w:t xml:space="preserve">I have a vested interest in the proposed activity proceeding, such vested interest being: </w:t>
      </w:r>
    </w:p>
    <w:p w:rsidR="00CE7026" w:rsidRPr="00714CF9" w:rsidRDefault="00CE7026" w:rsidP="004A3EB4">
      <w:pPr>
        <w:pStyle w:val="BodyTextIndent2"/>
        <w:ind w:left="360"/>
        <w:rPr>
          <w:rFonts w:ascii="Arial Narrow" w:hAnsi="Arial Narrow"/>
          <w:sz w:val="22"/>
          <w:szCs w:val="22"/>
          <w:lang w:val="en-ZA"/>
        </w:rPr>
      </w:pPr>
    </w:p>
    <w:p w:rsidR="002C3764" w:rsidRPr="00714CF9" w:rsidRDefault="002C3764" w:rsidP="002C3764">
      <w:pPr>
        <w:pStyle w:val="BodyTextIndent2"/>
        <w:ind w:left="360"/>
        <w:rPr>
          <w:rFonts w:ascii="Arial Narrow" w:hAnsi="Arial Narrow"/>
          <w:sz w:val="22"/>
          <w:szCs w:val="22"/>
          <w:lang w:val="en-ZA"/>
        </w:rPr>
      </w:pPr>
      <w:r w:rsidRPr="00714CF9">
        <w:rPr>
          <w:rFonts w:ascii="Arial Narrow" w:hAnsi="Arial Narrow"/>
          <w:sz w:val="22"/>
          <w:szCs w:val="22"/>
          <w:lang w:val="en-ZA"/>
        </w:rPr>
        <w:t>_______________________________________________________________________________</w:t>
      </w:r>
    </w:p>
    <w:p w:rsidR="00CE7026" w:rsidRPr="00714CF9" w:rsidRDefault="00CE7026" w:rsidP="004A3EB4">
      <w:pPr>
        <w:pStyle w:val="BodyTextIndent2"/>
        <w:ind w:left="360"/>
        <w:rPr>
          <w:rFonts w:ascii="Arial Narrow" w:hAnsi="Arial Narrow"/>
          <w:sz w:val="22"/>
          <w:szCs w:val="22"/>
          <w:lang w:val="en-ZA"/>
        </w:rPr>
      </w:pPr>
    </w:p>
    <w:p w:rsidR="00CE7026" w:rsidRPr="00714CF9" w:rsidRDefault="00CE7026" w:rsidP="004A3EB4">
      <w:pPr>
        <w:pStyle w:val="BodyTextIndent2"/>
        <w:ind w:left="360"/>
        <w:rPr>
          <w:rFonts w:ascii="Arial Narrow" w:hAnsi="Arial Narrow"/>
          <w:sz w:val="22"/>
          <w:szCs w:val="22"/>
          <w:lang w:val="en-ZA"/>
        </w:rPr>
      </w:pPr>
      <w:r w:rsidRPr="00714CF9">
        <w:rPr>
          <w:rFonts w:ascii="Arial Narrow" w:hAnsi="Arial Narrow"/>
          <w:sz w:val="22"/>
          <w:szCs w:val="22"/>
          <w:lang w:val="en-ZA"/>
        </w:rPr>
        <w:t>_______________________________________________________________________________</w:t>
      </w:r>
    </w:p>
    <w:p w:rsidR="00CE7026" w:rsidRPr="00714CF9" w:rsidRDefault="00CE7026" w:rsidP="004A3EB4">
      <w:pPr>
        <w:pStyle w:val="BodyTextIndent2"/>
        <w:ind w:left="360"/>
        <w:rPr>
          <w:rFonts w:ascii="Arial Narrow" w:hAnsi="Arial Narrow"/>
          <w:sz w:val="22"/>
          <w:szCs w:val="22"/>
          <w:lang w:val="en-ZA"/>
        </w:rPr>
      </w:pPr>
    </w:p>
    <w:p w:rsidR="00CE7026" w:rsidRPr="00714CF9" w:rsidRDefault="00CE7026" w:rsidP="004A3EB4">
      <w:pPr>
        <w:pStyle w:val="BodyTextIndent2"/>
        <w:ind w:left="360"/>
        <w:rPr>
          <w:rFonts w:ascii="Arial Narrow" w:hAnsi="Arial Narrow"/>
          <w:sz w:val="22"/>
          <w:szCs w:val="22"/>
          <w:lang w:val="en-ZA"/>
        </w:rPr>
      </w:pPr>
      <w:r w:rsidRPr="00714CF9">
        <w:rPr>
          <w:rFonts w:ascii="Arial Narrow" w:hAnsi="Arial Narrow"/>
          <w:sz w:val="22"/>
          <w:szCs w:val="22"/>
          <w:lang w:val="en-ZA"/>
        </w:rPr>
        <w:t>_______________________________________________________________________________</w:t>
      </w:r>
    </w:p>
    <w:p w:rsidR="00CE7026" w:rsidRPr="00714CF9" w:rsidRDefault="00CE7026" w:rsidP="004A3EB4">
      <w:pPr>
        <w:pStyle w:val="BodyTextIndent2"/>
        <w:ind w:left="360"/>
        <w:rPr>
          <w:rFonts w:ascii="Arial Narrow" w:hAnsi="Arial Narrow"/>
          <w:sz w:val="22"/>
          <w:szCs w:val="22"/>
          <w:lang w:val="en-ZA"/>
        </w:rPr>
      </w:pPr>
    </w:p>
    <w:p w:rsidR="00CE7026" w:rsidRPr="00714CF9" w:rsidRDefault="00CE7026" w:rsidP="004A3EB4">
      <w:pPr>
        <w:pStyle w:val="BodyTextIndent2"/>
        <w:ind w:left="360"/>
        <w:rPr>
          <w:rFonts w:ascii="Arial Narrow" w:hAnsi="Arial Narrow"/>
          <w:sz w:val="22"/>
          <w:szCs w:val="22"/>
          <w:lang w:val="en-ZA"/>
        </w:rPr>
      </w:pPr>
      <w:r w:rsidRPr="00714CF9">
        <w:rPr>
          <w:rFonts w:ascii="Arial Narrow" w:hAnsi="Arial Narrow"/>
          <w:sz w:val="22"/>
          <w:szCs w:val="22"/>
          <w:lang w:val="en-ZA"/>
        </w:rPr>
        <w:t>_______________________________________________________________________________</w:t>
      </w:r>
    </w:p>
    <w:p w:rsidR="00CE7026" w:rsidRPr="00714CF9" w:rsidRDefault="00CE7026" w:rsidP="002C3764">
      <w:pPr>
        <w:pStyle w:val="BodyTextIndent2"/>
        <w:ind w:left="0"/>
        <w:rPr>
          <w:rFonts w:ascii="Arial Narrow" w:hAnsi="Arial Narrow"/>
          <w:sz w:val="22"/>
          <w:szCs w:val="22"/>
          <w:lang w:val="en-ZA"/>
        </w:rPr>
      </w:pPr>
    </w:p>
    <w:p w:rsidR="00CE7026" w:rsidRPr="00714CF9" w:rsidRDefault="00CE7026" w:rsidP="004A3EB4">
      <w:pPr>
        <w:pStyle w:val="BodyTextIndent2"/>
        <w:ind w:left="0"/>
        <w:rPr>
          <w:rFonts w:ascii="Arial Narrow" w:hAnsi="Arial Narrow"/>
          <w:sz w:val="22"/>
          <w:szCs w:val="22"/>
          <w:lang w:val="en-ZA"/>
        </w:rPr>
      </w:pPr>
    </w:p>
    <w:p w:rsidR="00CE7026" w:rsidRPr="00714CF9" w:rsidRDefault="00CE7026" w:rsidP="004A3EB4">
      <w:pPr>
        <w:jc w:val="both"/>
        <w:rPr>
          <w:rFonts w:ascii="Arial Narrow" w:hAnsi="Arial Narrow" w:cs="Arial"/>
          <w:sz w:val="22"/>
          <w:szCs w:val="22"/>
        </w:rPr>
      </w:pPr>
    </w:p>
    <w:p w:rsidR="00CE7026" w:rsidRPr="00714CF9" w:rsidRDefault="00CE7026"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Signature of the environmental assessment practitioner</w:t>
      </w:r>
    </w:p>
    <w:p w:rsidR="00CE7026" w:rsidRPr="00714CF9" w:rsidRDefault="00CE7026" w:rsidP="004A3EB4">
      <w:pPr>
        <w:jc w:val="both"/>
        <w:rPr>
          <w:rFonts w:ascii="Arial Narrow" w:hAnsi="Arial Narrow" w:cs="Arial"/>
          <w:sz w:val="22"/>
          <w:szCs w:val="22"/>
        </w:rPr>
      </w:pPr>
    </w:p>
    <w:p w:rsidR="00CE7026" w:rsidRPr="00714CF9" w:rsidRDefault="00CE7026" w:rsidP="004A3EB4">
      <w:pPr>
        <w:jc w:val="both"/>
        <w:rPr>
          <w:rFonts w:ascii="Arial Narrow" w:hAnsi="Arial Narrow" w:cs="Arial"/>
          <w:sz w:val="22"/>
          <w:szCs w:val="22"/>
        </w:rPr>
      </w:pPr>
    </w:p>
    <w:p w:rsidR="00CE7026" w:rsidRPr="00714CF9" w:rsidRDefault="00CE7026"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Name of company:</w:t>
      </w:r>
    </w:p>
    <w:p w:rsidR="00CE7026" w:rsidRPr="00714CF9" w:rsidRDefault="00CE7026" w:rsidP="004A3EB4">
      <w:pPr>
        <w:jc w:val="both"/>
        <w:rPr>
          <w:rFonts w:ascii="Arial Narrow" w:hAnsi="Arial Narrow" w:cs="Arial"/>
          <w:sz w:val="22"/>
          <w:szCs w:val="22"/>
        </w:rPr>
      </w:pPr>
    </w:p>
    <w:p w:rsidR="00E86EDF" w:rsidRPr="00714CF9" w:rsidRDefault="00E86EDF" w:rsidP="004A3EB4">
      <w:pPr>
        <w:jc w:val="both"/>
        <w:rPr>
          <w:rFonts w:ascii="Arial Narrow" w:hAnsi="Arial Narrow" w:cs="Arial"/>
          <w:sz w:val="22"/>
          <w:szCs w:val="22"/>
        </w:rPr>
      </w:pPr>
    </w:p>
    <w:p w:rsidR="00E86EDF" w:rsidRPr="00714CF9" w:rsidRDefault="00CE7026"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Date</w:t>
      </w:r>
    </w:p>
    <w:p w:rsidR="003F26D4" w:rsidRPr="00714CF9" w:rsidRDefault="00511528" w:rsidP="00204BBF">
      <w:pPr>
        <w:jc w:val="center"/>
        <w:rPr>
          <w:rFonts w:ascii="Arial Narrow" w:hAnsi="Arial Narrow"/>
          <w:b/>
          <w:sz w:val="22"/>
          <w:szCs w:val="22"/>
        </w:rPr>
      </w:pPr>
      <w:r w:rsidRPr="00714CF9">
        <w:rPr>
          <w:rFonts w:ascii="Arial Narrow" w:hAnsi="Arial Narrow" w:cs="Arial"/>
          <w:sz w:val="22"/>
          <w:szCs w:val="22"/>
        </w:rPr>
        <w:br w:type="page"/>
      </w:r>
      <w:r w:rsidR="002C3764" w:rsidRPr="00714CF9">
        <w:rPr>
          <w:rFonts w:ascii="Arial Narrow" w:hAnsi="Arial Narrow"/>
          <w:b/>
          <w:sz w:val="22"/>
          <w:szCs w:val="22"/>
        </w:rPr>
        <w:lastRenderedPageBreak/>
        <w:t xml:space="preserve">UNDERTAKING UNDER OATH/ AFFIRMATION </w:t>
      </w:r>
    </w:p>
    <w:p w:rsidR="005E1F8F" w:rsidRPr="00714CF9" w:rsidRDefault="005E1F8F" w:rsidP="00204BBF">
      <w:pPr>
        <w:jc w:val="center"/>
        <w:rPr>
          <w:rFonts w:ascii="Arial Narrow" w:hAnsi="Arial Narrow"/>
          <w:b/>
          <w:sz w:val="22"/>
          <w:szCs w:val="22"/>
        </w:rPr>
      </w:pPr>
    </w:p>
    <w:p w:rsidR="003F26D4" w:rsidRPr="00714CF9" w:rsidRDefault="003F26D4" w:rsidP="004A3EB4">
      <w:pPr>
        <w:jc w:val="both"/>
        <w:rPr>
          <w:rFonts w:ascii="Arial Narrow" w:hAnsi="Arial Narrow" w:cs="Arial"/>
          <w:sz w:val="22"/>
          <w:szCs w:val="22"/>
        </w:rPr>
      </w:pPr>
    </w:p>
    <w:p w:rsidR="003F26D4" w:rsidRPr="00714CF9" w:rsidRDefault="003F26D4" w:rsidP="004A3EB4">
      <w:pPr>
        <w:pStyle w:val="BodyTextIndent2"/>
        <w:spacing w:line="276" w:lineRule="auto"/>
        <w:ind w:left="0"/>
        <w:rPr>
          <w:rFonts w:ascii="Arial Narrow" w:hAnsi="Arial Narrow"/>
          <w:sz w:val="22"/>
          <w:szCs w:val="22"/>
          <w:lang w:val="en-ZA"/>
        </w:rPr>
      </w:pPr>
      <w:r w:rsidRPr="00714CF9">
        <w:rPr>
          <w:rFonts w:ascii="Arial Narrow" w:hAnsi="Arial Narrow"/>
          <w:sz w:val="22"/>
          <w:szCs w:val="22"/>
          <w:lang w:val="en-ZA"/>
        </w:rPr>
        <w:t xml:space="preserve">I, __________________________________, swear under oath / affirm that all the information submitted or to be submitted for the purposes of this application is true and correct. </w:t>
      </w:r>
    </w:p>
    <w:p w:rsidR="003F26D4" w:rsidRPr="00714CF9" w:rsidRDefault="003F26D4" w:rsidP="004A3EB4">
      <w:pPr>
        <w:jc w:val="both"/>
        <w:rPr>
          <w:rFonts w:ascii="Arial Narrow" w:hAnsi="Arial Narrow" w:cs="Arial"/>
          <w:sz w:val="22"/>
          <w:szCs w:val="22"/>
        </w:rPr>
      </w:pPr>
    </w:p>
    <w:p w:rsidR="002C3764" w:rsidRPr="00714CF9" w:rsidRDefault="002C3764" w:rsidP="004A3EB4">
      <w:pPr>
        <w:jc w:val="both"/>
        <w:rPr>
          <w:rFonts w:ascii="Arial Narrow" w:hAnsi="Arial Narrow" w:cs="Arial"/>
          <w:sz w:val="22"/>
          <w:szCs w:val="22"/>
        </w:rPr>
      </w:pPr>
    </w:p>
    <w:p w:rsidR="002C3764" w:rsidRPr="00714CF9" w:rsidRDefault="002C3764" w:rsidP="004A3EB4">
      <w:pPr>
        <w:jc w:val="both"/>
        <w:rPr>
          <w:rFonts w:ascii="Arial Narrow" w:hAnsi="Arial Narrow" w:cs="Arial"/>
          <w:sz w:val="22"/>
          <w:szCs w:val="22"/>
        </w:rPr>
      </w:pPr>
    </w:p>
    <w:p w:rsidR="003F26D4" w:rsidRPr="00714CF9" w:rsidRDefault="003F26D4"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Signature of the environmental assessment practitioner</w:t>
      </w:r>
    </w:p>
    <w:p w:rsidR="003F26D4" w:rsidRPr="00714CF9" w:rsidRDefault="003F26D4" w:rsidP="004A3EB4">
      <w:pPr>
        <w:jc w:val="both"/>
        <w:rPr>
          <w:rFonts w:ascii="Arial Narrow" w:hAnsi="Arial Narrow" w:cs="Arial"/>
          <w:sz w:val="22"/>
          <w:szCs w:val="22"/>
        </w:rPr>
      </w:pPr>
    </w:p>
    <w:p w:rsidR="003F26D4" w:rsidRPr="00714CF9" w:rsidRDefault="003F26D4" w:rsidP="004A3EB4">
      <w:pPr>
        <w:jc w:val="both"/>
        <w:rPr>
          <w:rFonts w:ascii="Arial Narrow" w:hAnsi="Arial Narrow" w:cs="Arial"/>
          <w:sz w:val="22"/>
          <w:szCs w:val="22"/>
        </w:rPr>
      </w:pPr>
    </w:p>
    <w:p w:rsidR="002C3764" w:rsidRPr="00714CF9" w:rsidRDefault="002C3764" w:rsidP="004A3EB4">
      <w:pPr>
        <w:jc w:val="both"/>
        <w:rPr>
          <w:rFonts w:ascii="Arial Narrow" w:hAnsi="Arial Narrow" w:cs="Arial"/>
          <w:sz w:val="22"/>
          <w:szCs w:val="22"/>
        </w:rPr>
      </w:pPr>
    </w:p>
    <w:p w:rsidR="003F26D4" w:rsidRPr="00714CF9" w:rsidRDefault="003F26D4"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Name of company</w:t>
      </w:r>
    </w:p>
    <w:p w:rsidR="003F26D4" w:rsidRPr="00714CF9" w:rsidRDefault="003F26D4" w:rsidP="004A3EB4">
      <w:pPr>
        <w:jc w:val="both"/>
        <w:rPr>
          <w:rFonts w:ascii="Arial Narrow" w:hAnsi="Arial Narrow" w:cs="Arial"/>
          <w:sz w:val="22"/>
          <w:szCs w:val="22"/>
        </w:rPr>
      </w:pPr>
    </w:p>
    <w:p w:rsidR="002C3764" w:rsidRPr="00714CF9" w:rsidRDefault="002C3764" w:rsidP="004A3EB4">
      <w:pPr>
        <w:jc w:val="both"/>
        <w:rPr>
          <w:rFonts w:ascii="Arial Narrow" w:hAnsi="Arial Narrow" w:cs="Arial"/>
          <w:sz w:val="22"/>
          <w:szCs w:val="22"/>
        </w:rPr>
      </w:pPr>
    </w:p>
    <w:p w:rsidR="00084A38" w:rsidRPr="00714CF9" w:rsidRDefault="00084A38" w:rsidP="004A3EB4">
      <w:pPr>
        <w:jc w:val="both"/>
        <w:rPr>
          <w:rFonts w:ascii="Arial Narrow" w:hAnsi="Arial Narrow" w:cs="Arial"/>
          <w:sz w:val="22"/>
          <w:szCs w:val="22"/>
        </w:rPr>
      </w:pPr>
    </w:p>
    <w:p w:rsidR="003F26D4" w:rsidRPr="00714CF9" w:rsidRDefault="003F26D4"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Date</w:t>
      </w:r>
    </w:p>
    <w:p w:rsidR="002C3764" w:rsidRPr="00714CF9" w:rsidRDefault="002C3764" w:rsidP="004A3EB4">
      <w:pPr>
        <w:jc w:val="both"/>
        <w:rPr>
          <w:rFonts w:ascii="Arial Narrow" w:hAnsi="Arial Narrow" w:cs="Arial"/>
          <w:sz w:val="22"/>
          <w:szCs w:val="22"/>
        </w:rPr>
      </w:pPr>
    </w:p>
    <w:p w:rsidR="002C3764" w:rsidRPr="00714CF9" w:rsidRDefault="002C3764" w:rsidP="004A3EB4">
      <w:pPr>
        <w:jc w:val="both"/>
        <w:rPr>
          <w:rFonts w:ascii="Arial Narrow" w:hAnsi="Arial Narrow" w:cs="Arial"/>
          <w:sz w:val="22"/>
          <w:szCs w:val="22"/>
        </w:rPr>
      </w:pPr>
    </w:p>
    <w:p w:rsidR="002C3764" w:rsidRPr="00714CF9" w:rsidRDefault="002C3764" w:rsidP="004A3EB4">
      <w:pPr>
        <w:jc w:val="both"/>
        <w:rPr>
          <w:rFonts w:ascii="Arial Narrow" w:hAnsi="Arial Narrow" w:cs="Arial"/>
          <w:sz w:val="22"/>
          <w:szCs w:val="22"/>
        </w:rPr>
      </w:pPr>
    </w:p>
    <w:p w:rsidR="003F26D4" w:rsidRPr="00714CF9" w:rsidRDefault="003F26D4"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Signature of the commissioner of oath</w:t>
      </w:r>
      <w:r w:rsidR="00994E7B" w:rsidRPr="00714CF9">
        <w:rPr>
          <w:rFonts w:ascii="Arial Narrow" w:hAnsi="Arial Narrow" w:cs="Arial"/>
          <w:sz w:val="22"/>
          <w:szCs w:val="22"/>
        </w:rPr>
        <w:t>s</w:t>
      </w:r>
    </w:p>
    <w:p w:rsidR="003F26D4" w:rsidRPr="00714CF9" w:rsidRDefault="003F26D4" w:rsidP="004A3EB4">
      <w:pPr>
        <w:jc w:val="both"/>
        <w:rPr>
          <w:rFonts w:ascii="Arial Narrow" w:hAnsi="Arial Narrow" w:cs="Arial"/>
          <w:sz w:val="22"/>
          <w:szCs w:val="22"/>
        </w:rPr>
      </w:pPr>
    </w:p>
    <w:p w:rsidR="00084A38" w:rsidRPr="00714CF9" w:rsidRDefault="00084A38" w:rsidP="004A3EB4">
      <w:pPr>
        <w:jc w:val="both"/>
        <w:rPr>
          <w:rFonts w:ascii="Arial Narrow" w:hAnsi="Arial Narrow" w:cs="Arial"/>
          <w:sz w:val="22"/>
          <w:szCs w:val="22"/>
        </w:rPr>
      </w:pPr>
    </w:p>
    <w:p w:rsidR="002C3764" w:rsidRPr="00714CF9" w:rsidRDefault="002C3764" w:rsidP="004A3EB4">
      <w:pPr>
        <w:jc w:val="both"/>
        <w:rPr>
          <w:rFonts w:ascii="Arial Narrow" w:hAnsi="Arial Narrow" w:cs="Arial"/>
          <w:sz w:val="22"/>
          <w:szCs w:val="22"/>
        </w:rPr>
      </w:pPr>
    </w:p>
    <w:p w:rsidR="003F26D4" w:rsidRPr="006D6B4C" w:rsidRDefault="003F26D4" w:rsidP="004A3EB4">
      <w:pPr>
        <w:pBdr>
          <w:top w:val="single" w:sz="4" w:space="1" w:color="auto"/>
        </w:pBdr>
        <w:jc w:val="both"/>
        <w:rPr>
          <w:rFonts w:ascii="Arial Narrow" w:hAnsi="Arial Narrow" w:cs="Arial"/>
          <w:sz w:val="22"/>
          <w:szCs w:val="22"/>
        </w:rPr>
      </w:pPr>
      <w:r w:rsidRPr="00714CF9">
        <w:rPr>
          <w:rFonts w:ascii="Arial Narrow" w:hAnsi="Arial Narrow" w:cs="Arial"/>
          <w:sz w:val="22"/>
          <w:szCs w:val="22"/>
        </w:rPr>
        <w:t>Date</w:t>
      </w:r>
    </w:p>
    <w:p w:rsidR="003F26D4" w:rsidRPr="006D6B4C" w:rsidRDefault="003F26D4" w:rsidP="004A3EB4">
      <w:pPr>
        <w:jc w:val="both"/>
        <w:rPr>
          <w:rFonts w:ascii="Arial Narrow" w:hAnsi="Arial Narrow" w:cs="Arial"/>
          <w:sz w:val="22"/>
          <w:szCs w:val="22"/>
        </w:rPr>
      </w:pPr>
    </w:p>
    <w:p w:rsidR="00BE0BC1" w:rsidRPr="006D6B4C" w:rsidRDefault="00BE0BC1" w:rsidP="004A3EB4">
      <w:pPr>
        <w:pStyle w:val="BodyTextIndent2"/>
        <w:spacing w:line="276" w:lineRule="auto"/>
        <w:rPr>
          <w:rFonts w:ascii="Arial Narrow" w:hAnsi="Arial Narrow"/>
          <w:sz w:val="22"/>
          <w:szCs w:val="22"/>
        </w:rPr>
      </w:pPr>
    </w:p>
    <w:p w:rsidR="000E4661" w:rsidRPr="006D6B4C" w:rsidRDefault="000E4661" w:rsidP="004A3EB4">
      <w:pPr>
        <w:pStyle w:val="BodyTextIndent2"/>
        <w:spacing w:line="276" w:lineRule="auto"/>
        <w:rPr>
          <w:rFonts w:ascii="Arial Narrow" w:hAnsi="Arial Narrow"/>
          <w:sz w:val="22"/>
          <w:szCs w:val="22"/>
        </w:rPr>
      </w:pPr>
    </w:p>
    <w:p w:rsidR="00F655A9" w:rsidRPr="006D6B4C" w:rsidRDefault="00F655A9">
      <w:pPr>
        <w:pStyle w:val="BodyTextIndent2"/>
        <w:spacing w:line="276" w:lineRule="auto"/>
        <w:rPr>
          <w:rFonts w:ascii="Arial Narrow" w:hAnsi="Arial Narrow"/>
          <w:sz w:val="22"/>
          <w:szCs w:val="22"/>
        </w:rPr>
      </w:pPr>
    </w:p>
    <w:sectPr w:rsidR="00F655A9" w:rsidRPr="006D6B4C" w:rsidSect="00A6356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28" w:rsidRDefault="00C70728">
      <w:r>
        <w:separator/>
      </w:r>
    </w:p>
  </w:endnote>
  <w:endnote w:type="continuationSeparator" w:id="0">
    <w:p w:rsidR="00C70728" w:rsidRDefault="00C70728">
      <w:r>
        <w:continuationSeparator/>
      </w:r>
    </w:p>
  </w:endnote>
  <w:endnote w:type="continuationNotice" w:id="1">
    <w:p w:rsidR="00C70728" w:rsidRDefault="00C70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39" w:rsidRDefault="00096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339" w:rsidRDefault="00096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39" w:rsidRPr="0074701D" w:rsidRDefault="00096339" w:rsidP="0074701D">
    <w:pPr>
      <w:pStyle w:val="Footer"/>
      <w:rPr>
        <w:sz w:val="20"/>
        <w:szCs w:val="20"/>
      </w:rPr>
    </w:pPr>
    <w:r w:rsidRPr="0074701D">
      <w:rPr>
        <w:rFonts w:ascii="Arial Narrow" w:hAnsi="Arial Narrow"/>
        <w:sz w:val="20"/>
        <w:szCs w:val="20"/>
      </w:rPr>
      <w:t xml:space="preserve">Application for </w:t>
    </w:r>
    <w:r>
      <w:rPr>
        <w:rFonts w:ascii="Arial Narrow" w:hAnsi="Arial Narrow"/>
        <w:sz w:val="20"/>
        <w:szCs w:val="20"/>
      </w:rPr>
      <w:t>Amendment of an Environmental Authorisation F</w:t>
    </w:r>
    <w:r w:rsidRPr="0074701D">
      <w:rPr>
        <w:rFonts w:ascii="Arial Narrow" w:hAnsi="Arial Narrow"/>
        <w:sz w:val="20"/>
        <w:szCs w:val="20"/>
      </w:rPr>
      <w:t>orm</w:t>
    </w:r>
    <w:r w:rsidR="00CF2B29">
      <w:rPr>
        <w:rFonts w:ascii="Arial Narrow" w:hAnsi="Arial Narrow"/>
        <w:sz w:val="20"/>
        <w:szCs w:val="20"/>
      </w:rPr>
      <w:t xml:space="preserve"> – April 2021</w:t>
    </w:r>
  </w:p>
  <w:p w:rsidR="00096339" w:rsidRPr="0074701D" w:rsidRDefault="00096339" w:rsidP="00985FE9">
    <w:pPr>
      <w:pStyle w:val="Footer"/>
      <w:jc w:val="right"/>
      <w:rPr>
        <w:rFonts w:ascii="Arial Narrow" w:hAnsi="Arial Narrow"/>
        <w:sz w:val="20"/>
        <w:szCs w:val="20"/>
      </w:rPr>
    </w:pPr>
    <w:r w:rsidRPr="0074701D">
      <w:rPr>
        <w:rFonts w:ascii="Arial Narrow" w:hAnsi="Arial Narrow"/>
        <w:sz w:val="20"/>
        <w:szCs w:val="20"/>
      </w:rPr>
      <w:t xml:space="preserve">Page </w:t>
    </w:r>
    <w:r w:rsidRPr="0074701D">
      <w:rPr>
        <w:rFonts w:ascii="Arial Narrow" w:hAnsi="Arial Narrow"/>
        <w:sz w:val="20"/>
        <w:szCs w:val="20"/>
      </w:rPr>
      <w:fldChar w:fldCharType="begin"/>
    </w:r>
    <w:r w:rsidRPr="0074701D">
      <w:rPr>
        <w:rFonts w:ascii="Arial Narrow" w:hAnsi="Arial Narrow"/>
        <w:sz w:val="20"/>
        <w:szCs w:val="20"/>
      </w:rPr>
      <w:instrText xml:space="preserve"> PAGE   \* MERGEFORMAT </w:instrText>
    </w:r>
    <w:r w:rsidRPr="0074701D">
      <w:rPr>
        <w:rFonts w:ascii="Arial Narrow" w:hAnsi="Arial Narrow"/>
        <w:sz w:val="20"/>
        <w:szCs w:val="20"/>
      </w:rPr>
      <w:fldChar w:fldCharType="separate"/>
    </w:r>
    <w:r w:rsidR="00CF2B29">
      <w:rPr>
        <w:rFonts w:ascii="Arial Narrow" w:hAnsi="Arial Narrow"/>
        <w:noProof/>
        <w:sz w:val="20"/>
        <w:szCs w:val="20"/>
      </w:rPr>
      <w:t>6</w:t>
    </w:r>
    <w:r w:rsidRPr="0074701D">
      <w:rPr>
        <w:rFonts w:ascii="Arial Narrow" w:hAnsi="Arial Narrow"/>
        <w:sz w:val="20"/>
        <w:szCs w:val="20"/>
      </w:rPr>
      <w:fldChar w:fldCharType="end"/>
    </w:r>
    <w:r w:rsidRPr="0074701D">
      <w:rPr>
        <w:rFonts w:ascii="Arial Narrow" w:hAnsi="Arial Narrow"/>
        <w:sz w:val="20"/>
        <w:szCs w:val="20"/>
      </w:rPr>
      <w:t xml:space="preserve"> of </w:t>
    </w:r>
    <w:r>
      <w:rPr>
        <w:rFonts w:ascii="Arial Narrow" w:hAnsi="Arial Narrow"/>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28" w:rsidRDefault="00C70728">
      <w:r>
        <w:separator/>
      </w:r>
    </w:p>
  </w:footnote>
  <w:footnote w:type="continuationSeparator" w:id="0">
    <w:p w:rsidR="00C70728" w:rsidRDefault="00C70728">
      <w:r>
        <w:continuationSeparator/>
      </w:r>
    </w:p>
  </w:footnote>
  <w:footnote w:type="continuationNotice" w:id="1">
    <w:p w:rsidR="00C70728" w:rsidRDefault="00C707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39" w:rsidRDefault="00096339">
    <w:pPr>
      <w:pStyle w:val="Header"/>
      <w:jc w:val="center"/>
      <w:rPr>
        <w:rFonts w:ascii="Arial" w:hAnsi="Arial" w:cs="Arial"/>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042"/>
    <w:multiLevelType w:val="hybridMultilevel"/>
    <w:tmpl w:val="122ED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F62A45"/>
    <w:multiLevelType w:val="hybridMultilevel"/>
    <w:tmpl w:val="B60EE9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C77C17"/>
    <w:multiLevelType w:val="hybridMultilevel"/>
    <w:tmpl w:val="BA4EE8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F1756"/>
    <w:multiLevelType w:val="hybridMultilevel"/>
    <w:tmpl w:val="AEE28770"/>
    <w:lvl w:ilvl="0" w:tplc="6646EB1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40F31D6"/>
    <w:multiLevelType w:val="hybridMultilevel"/>
    <w:tmpl w:val="14A8EF6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673577"/>
    <w:multiLevelType w:val="hybridMultilevel"/>
    <w:tmpl w:val="B9CA21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0727070"/>
    <w:multiLevelType w:val="hybridMultilevel"/>
    <w:tmpl w:val="4DCAB242"/>
    <w:lvl w:ilvl="0" w:tplc="AC8AA43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8" w15:restartNumberingAfterBreak="0">
    <w:nsid w:val="28352A59"/>
    <w:multiLevelType w:val="hybridMultilevel"/>
    <w:tmpl w:val="620284CE"/>
    <w:lvl w:ilvl="0" w:tplc="69880C8A">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CAD1849"/>
    <w:multiLevelType w:val="hybridMultilevel"/>
    <w:tmpl w:val="BA9C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922136B"/>
    <w:multiLevelType w:val="hybridMultilevel"/>
    <w:tmpl w:val="5B8A10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674382"/>
    <w:multiLevelType w:val="hybridMultilevel"/>
    <w:tmpl w:val="90942B66"/>
    <w:lvl w:ilvl="0" w:tplc="E9B2DAE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1080B15"/>
    <w:multiLevelType w:val="hybridMultilevel"/>
    <w:tmpl w:val="C8B43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1E8179F"/>
    <w:multiLevelType w:val="multilevel"/>
    <w:tmpl w:val="DE8650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83177"/>
    <w:multiLevelType w:val="hybridMultilevel"/>
    <w:tmpl w:val="DD3A8D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510F68ED"/>
    <w:multiLevelType w:val="hybridMultilevel"/>
    <w:tmpl w:val="3F146D6E"/>
    <w:lvl w:ilvl="0" w:tplc="1C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26AD6"/>
    <w:multiLevelType w:val="hybridMultilevel"/>
    <w:tmpl w:val="294EE968"/>
    <w:lvl w:ilvl="0" w:tplc="D7DA7938">
      <w:start w:val="1"/>
      <w:numFmt w:val="lowerRoman"/>
      <w:lvlText w:val="(%1)"/>
      <w:lvlJc w:val="left"/>
      <w:pPr>
        <w:ind w:left="720" w:hanging="360"/>
      </w:pPr>
      <w:rPr>
        <w:rFonts w:ascii="Arial Narrow" w:eastAsia="Times New Roman" w:hAnsi="Arial Narrow"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6C74E85"/>
    <w:multiLevelType w:val="hybridMultilevel"/>
    <w:tmpl w:val="2BC69026"/>
    <w:lvl w:ilvl="0" w:tplc="1C090017">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2" w15:restartNumberingAfterBreak="0">
    <w:nsid w:val="57896F77"/>
    <w:multiLevelType w:val="multilevel"/>
    <w:tmpl w:val="6C8A6F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5F5E1A"/>
    <w:multiLevelType w:val="hybridMultilevel"/>
    <w:tmpl w:val="3A6C9E0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C4E663C"/>
    <w:multiLevelType w:val="hybridMultilevel"/>
    <w:tmpl w:val="19F88EDE"/>
    <w:lvl w:ilvl="0" w:tplc="D46CACD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130DF9"/>
    <w:multiLevelType w:val="hybridMultilevel"/>
    <w:tmpl w:val="9C12FB94"/>
    <w:lvl w:ilvl="0" w:tplc="1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C66083"/>
    <w:multiLevelType w:val="hybridMultilevel"/>
    <w:tmpl w:val="A73E80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0D749B0"/>
    <w:multiLevelType w:val="hybridMultilevel"/>
    <w:tmpl w:val="41C6C982"/>
    <w:lvl w:ilvl="0" w:tplc="071C13E2">
      <w:start w:val="1"/>
      <w:numFmt w:val="lowerLetter"/>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602"/>
    <w:multiLevelType w:val="hybridMultilevel"/>
    <w:tmpl w:val="4B464CB2"/>
    <w:lvl w:ilvl="0" w:tplc="3F5AAA0E">
      <w:start w:val="1"/>
      <w:numFmt w:val="bullet"/>
      <w:lvlText w:val="-"/>
      <w:lvlJc w:val="left"/>
      <w:pPr>
        <w:ind w:left="360" w:hanging="360"/>
      </w:pPr>
      <w:rPr>
        <w:rFonts w:ascii="Arial Narrow" w:eastAsia="Times New Roman" w:hAnsi="Arial Narrow"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C4BF8"/>
    <w:multiLevelType w:val="hybridMultilevel"/>
    <w:tmpl w:val="51C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Lis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20"/>
  </w:num>
  <w:num w:numId="4">
    <w:abstractNumId w:val="18"/>
  </w:num>
  <w:num w:numId="5">
    <w:abstractNumId w:val="3"/>
  </w:num>
  <w:num w:numId="6">
    <w:abstractNumId w:val="30"/>
  </w:num>
  <w:num w:numId="7">
    <w:abstractNumId w:val="8"/>
  </w:num>
  <w:num w:numId="8">
    <w:abstractNumId w:val="26"/>
  </w:num>
  <w:num w:numId="9">
    <w:abstractNumId w:val="1"/>
  </w:num>
  <w:num w:numId="10">
    <w:abstractNumId w:val="16"/>
  </w:num>
  <w:num w:numId="11">
    <w:abstractNumId w:val="27"/>
  </w:num>
  <w:num w:numId="12">
    <w:abstractNumId w:val="0"/>
  </w:num>
  <w:num w:numId="13">
    <w:abstractNumId w:val="6"/>
  </w:num>
  <w:num w:numId="14">
    <w:abstractNumId w:val="2"/>
  </w:num>
  <w:num w:numId="15">
    <w:abstractNumId w:val="31"/>
  </w:num>
  <w:num w:numId="16">
    <w:abstractNumId w:val="10"/>
  </w:num>
  <w:num w:numId="17">
    <w:abstractNumId w:val="5"/>
  </w:num>
  <w:num w:numId="18">
    <w:abstractNumId w:val="13"/>
  </w:num>
  <w:num w:numId="19">
    <w:abstractNumId w:val="23"/>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12"/>
  </w:num>
  <w:num w:numId="25">
    <w:abstractNumId w:val="19"/>
  </w:num>
  <w:num w:numId="26">
    <w:abstractNumId w:val="7"/>
  </w:num>
  <w:num w:numId="27">
    <w:abstractNumId w:val="29"/>
  </w:num>
  <w:num w:numId="28">
    <w:abstractNumId w:val="17"/>
  </w:num>
  <w:num w:numId="29">
    <w:abstractNumId w:val="21"/>
  </w:num>
  <w:num w:numId="30">
    <w:abstractNumId w:val="14"/>
  </w:num>
  <w:num w:numId="31">
    <w:abstractNumId w:val="4"/>
  </w:num>
  <w:num w:numId="32">
    <w:abstractNumId w:val="22"/>
  </w:num>
  <w:num w:numId="33">
    <w:abstractNumId w:val="24"/>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08"/>
    <w:rsid w:val="00005999"/>
    <w:rsid w:val="00012760"/>
    <w:rsid w:val="00014B9E"/>
    <w:rsid w:val="00022141"/>
    <w:rsid w:val="000258B5"/>
    <w:rsid w:val="000317BC"/>
    <w:rsid w:val="0003220E"/>
    <w:rsid w:val="000431E6"/>
    <w:rsid w:val="000434D4"/>
    <w:rsid w:val="0007074E"/>
    <w:rsid w:val="00076104"/>
    <w:rsid w:val="00076F42"/>
    <w:rsid w:val="000774AD"/>
    <w:rsid w:val="00077965"/>
    <w:rsid w:val="00077A1F"/>
    <w:rsid w:val="000832B3"/>
    <w:rsid w:val="00084444"/>
    <w:rsid w:val="00084A38"/>
    <w:rsid w:val="00087CF5"/>
    <w:rsid w:val="00093485"/>
    <w:rsid w:val="00094329"/>
    <w:rsid w:val="0009449F"/>
    <w:rsid w:val="00096339"/>
    <w:rsid w:val="00097E5F"/>
    <w:rsid w:val="000A220A"/>
    <w:rsid w:val="000A44D0"/>
    <w:rsid w:val="000A75A6"/>
    <w:rsid w:val="000B3B18"/>
    <w:rsid w:val="000B58CB"/>
    <w:rsid w:val="000C1E84"/>
    <w:rsid w:val="000C6664"/>
    <w:rsid w:val="000C68C5"/>
    <w:rsid w:val="000D05B4"/>
    <w:rsid w:val="000D34BE"/>
    <w:rsid w:val="000D5BA4"/>
    <w:rsid w:val="000D7388"/>
    <w:rsid w:val="000E04AD"/>
    <w:rsid w:val="000E25E0"/>
    <w:rsid w:val="000E2629"/>
    <w:rsid w:val="000E337E"/>
    <w:rsid w:val="000E4661"/>
    <w:rsid w:val="000E759C"/>
    <w:rsid w:val="000F2F1A"/>
    <w:rsid w:val="000F36DE"/>
    <w:rsid w:val="000F7368"/>
    <w:rsid w:val="000F7CEA"/>
    <w:rsid w:val="00100ACD"/>
    <w:rsid w:val="0010132D"/>
    <w:rsid w:val="00103813"/>
    <w:rsid w:val="00111A07"/>
    <w:rsid w:val="00113980"/>
    <w:rsid w:val="00114B03"/>
    <w:rsid w:val="00114C1B"/>
    <w:rsid w:val="00115CD9"/>
    <w:rsid w:val="001207C3"/>
    <w:rsid w:val="001329C0"/>
    <w:rsid w:val="0013424A"/>
    <w:rsid w:val="00136AE9"/>
    <w:rsid w:val="001414B4"/>
    <w:rsid w:val="00155EB7"/>
    <w:rsid w:val="0016023D"/>
    <w:rsid w:val="00164342"/>
    <w:rsid w:val="001659D6"/>
    <w:rsid w:val="00171F1D"/>
    <w:rsid w:val="0017414F"/>
    <w:rsid w:val="00184887"/>
    <w:rsid w:val="00184D92"/>
    <w:rsid w:val="00185FAB"/>
    <w:rsid w:val="0019245E"/>
    <w:rsid w:val="00193FB5"/>
    <w:rsid w:val="00195F38"/>
    <w:rsid w:val="00196F5F"/>
    <w:rsid w:val="001B0AC2"/>
    <w:rsid w:val="001B1716"/>
    <w:rsid w:val="001B5F7B"/>
    <w:rsid w:val="001C488A"/>
    <w:rsid w:val="001C51F9"/>
    <w:rsid w:val="001C7476"/>
    <w:rsid w:val="001D1804"/>
    <w:rsid w:val="001D6B1E"/>
    <w:rsid w:val="001E1C96"/>
    <w:rsid w:val="001E5690"/>
    <w:rsid w:val="001F1D13"/>
    <w:rsid w:val="001F4D5B"/>
    <w:rsid w:val="00200331"/>
    <w:rsid w:val="00200E05"/>
    <w:rsid w:val="00204BBF"/>
    <w:rsid w:val="0020516A"/>
    <w:rsid w:val="002104F6"/>
    <w:rsid w:val="002105EF"/>
    <w:rsid w:val="0021698F"/>
    <w:rsid w:val="00221959"/>
    <w:rsid w:val="00226A3C"/>
    <w:rsid w:val="0024626E"/>
    <w:rsid w:val="002478E5"/>
    <w:rsid w:val="002503A3"/>
    <w:rsid w:val="00254209"/>
    <w:rsid w:val="00261027"/>
    <w:rsid w:val="00264E63"/>
    <w:rsid w:val="00271886"/>
    <w:rsid w:val="00274458"/>
    <w:rsid w:val="00282A37"/>
    <w:rsid w:val="00286BD8"/>
    <w:rsid w:val="002878A8"/>
    <w:rsid w:val="002879C8"/>
    <w:rsid w:val="002A0858"/>
    <w:rsid w:val="002A7375"/>
    <w:rsid w:val="002B04F1"/>
    <w:rsid w:val="002B08C3"/>
    <w:rsid w:val="002B4884"/>
    <w:rsid w:val="002C2CDC"/>
    <w:rsid w:val="002C3764"/>
    <w:rsid w:val="002C4ED5"/>
    <w:rsid w:val="002C5137"/>
    <w:rsid w:val="002D50D0"/>
    <w:rsid w:val="002E0B96"/>
    <w:rsid w:val="002E0C29"/>
    <w:rsid w:val="002E1891"/>
    <w:rsid w:val="002E55A6"/>
    <w:rsid w:val="00302A93"/>
    <w:rsid w:val="00307DD3"/>
    <w:rsid w:val="00311870"/>
    <w:rsid w:val="003128E6"/>
    <w:rsid w:val="0031580F"/>
    <w:rsid w:val="00315BDF"/>
    <w:rsid w:val="0031775B"/>
    <w:rsid w:val="00322C5A"/>
    <w:rsid w:val="00325C46"/>
    <w:rsid w:val="003345DD"/>
    <w:rsid w:val="00337330"/>
    <w:rsid w:val="0034128E"/>
    <w:rsid w:val="003513D6"/>
    <w:rsid w:val="0036139E"/>
    <w:rsid w:val="00361D0F"/>
    <w:rsid w:val="003736C2"/>
    <w:rsid w:val="00373BA6"/>
    <w:rsid w:val="00374CE5"/>
    <w:rsid w:val="00374E8C"/>
    <w:rsid w:val="0038057B"/>
    <w:rsid w:val="00382F8E"/>
    <w:rsid w:val="00383D8F"/>
    <w:rsid w:val="003851E1"/>
    <w:rsid w:val="00386C3B"/>
    <w:rsid w:val="00391D64"/>
    <w:rsid w:val="00395F5D"/>
    <w:rsid w:val="003A1B7C"/>
    <w:rsid w:val="003A3C3F"/>
    <w:rsid w:val="003B024E"/>
    <w:rsid w:val="003B18EB"/>
    <w:rsid w:val="003B3DA7"/>
    <w:rsid w:val="003B3EE4"/>
    <w:rsid w:val="003B5F04"/>
    <w:rsid w:val="003B7274"/>
    <w:rsid w:val="003C3233"/>
    <w:rsid w:val="003C6C19"/>
    <w:rsid w:val="003C790E"/>
    <w:rsid w:val="003D3BCF"/>
    <w:rsid w:val="003D3DD6"/>
    <w:rsid w:val="003D597D"/>
    <w:rsid w:val="003E1283"/>
    <w:rsid w:val="003E5C1B"/>
    <w:rsid w:val="003F26D4"/>
    <w:rsid w:val="003F2F8C"/>
    <w:rsid w:val="003F52D5"/>
    <w:rsid w:val="004055B6"/>
    <w:rsid w:val="004056B2"/>
    <w:rsid w:val="004057BF"/>
    <w:rsid w:val="00415094"/>
    <w:rsid w:val="004152FB"/>
    <w:rsid w:val="004256E9"/>
    <w:rsid w:val="0042632C"/>
    <w:rsid w:val="00427CF0"/>
    <w:rsid w:val="004308AA"/>
    <w:rsid w:val="00434834"/>
    <w:rsid w:val="00440B09"/>
    <w:rsid w:val="004503C7"/>
    <w:rsid w:val="00450EE1"/>
    <w:rsid w:val="00453B01"/>
    <w:rsid w:val="004553A7"/>
    <w:rsid w:val="00456ABF"/>
    <w:rsid w:val="00463FF6"/>
    <w:rsid w:val="00464D58"/>
    <w:rsid w:val="00466CC8"/>
    <w:rsid w:val="00470077"/>
    <w:rsid w:val="00473BAF"/>
    <w:rsid w:val="00476766"/>
    <w:rsid w:val="00486FFA"/>
    <w:rsid w:val="004875F4"/>
    <w:rsid w:val="004879D9"/>
    <w:rsid w:val="00487DCB"/>
    <w:rsid w:val="004910D0"/>
    <w:rsid w:val="00491B2B"/>
    <w:rsid w:val="004A3EB4"/>
    <w:rsid w:val="004B0358"/>
    <w:rsid w:val="004B203D"/>
    <w:rsid w:val="004B7868"/>
    <w:rsid w:val="004C0C5F"/>
    <w:rsid w:val="004C42CD"/>
    <w:rsid w:val="004C5618"/>
    <w:rsid w:val="004D21DF"/>
    <w:rsid w:val="004D5241"/>
    <w:rsid w:val="004E02DF"/>
    <w:rsid w:val="004E1A25"/>
    <w:rsid w:val="004E1CF2"/>
    <w:rsid w:val="004E6FC6"/>
    <w:rsid w:val="004F07BF"/>
    <w:rsid w:val="004F14A5"/>
    <w:rsid w:val="004F3727"/>
    <w:rsid w:val="004F416D"/>
    <w:rsid w:val="004F51CF"/>
    <w:rsid w:val="00504447"/>
    <w:rsid w:val="00507BF6"/>
    <w:rsid w:val="0051064A"/>
    <w:rsid w:val="00511528"/>
    <w:rsid w:val="00511858"/>
    <w:rsid w:val="00511BBB"/>
    <w:rsid w:val="005124E5"/>
    <w:rsid w:val="0052201E"/>
    <w:rsid w:val="0052291E"/>
    <w:rsid w:val="005237E9"/>
    <w:rsid w:val="005246BA"/>
    <w:rsid w:val="00531BAF"/>
    <w:rsid w:val="0053453B"/>
    <w:rsid w:val="005425C8"/>
    <w:rsid w:val="00543586"/>
    <w:rsid w:val="00546032"/>
    <w:rsid w:val="005471A3"/>
    <w:rsid w:val="00547E02"/>
    <w:rsid w:val="0055556A"/>
    <w:rsid w:val="0056321F"/>
    <w:rsid w:val="00565256"/>
    <w:rsid w:val="005727ED"/>
    <w:rsid w:val="00574864"/>
    <w:rsid w:val="00574B02"/>
    <w:rsid w:val="00586F91"/>
    <w:rsid w:val="00587715"/>
    <w:rsid w:val="00591765"/>
    <w:rsid w:val="005922D0"/>
    <w:rsid w:val="00594F3F"/>
    <w:rsid w:val="005A3B0C"/>
    <w:rsid w:val="005A3FC4"/>
    <w:rsid w:val="005C10DF"/>
    <w:rsid w:val="005C659F"/>
    <w:rsid w:val="005D2CF8"/>
    <w:rsid w:val="005E018F"/>
    <w:rsid w:val="005E10CC"/>
    <w:rsid w:val="005E1F8F"/>
    <w:rsid w:val="005E4C3F"/>
    <w:rsid w:val="005F6F3A"/>
    <w:rsid w:val="005F74CD"/>
    <w:rsid w:val="00601E96"/>
    <w:rsid w:val="006073E6"/>
    <w:rsid w:val="0060769F"/>
    <w:rsid w:val="00610E38"/>
    <w:rsid w:val="006127FC"/>
    <w:rsid w:val="0061353E"/>
    <w:rsid w:val="00613EC4"/>
    <w:rsid w:val="00615D05"/>
    <w:rsid w:val="0061715C"/>
    <w:rsid w:val="0062247A"/>
    <w:rsid w:val="00623238"/>
    <w:rsid w:val="006253AB"/>
    <w:rsid w:val="006319A1"/>
    <w:rsid w:val="0063650C"/>
    <w:rsid w:val="00646C79"/>
    <w:rsid w:val="006621FD"/>
    <w:rsid w:val="00662BC0"/>
    <w:rsid w:val="00664282"/>
    <w:rsid w:val="0066772B"/>
    <w:rsid w:val="00670155"/>
    <w:rsid w:val="00674640"/>
    <w:rsid w:val="00680533"/>
    <w:rsid w:val="00686653"/>
    <w:rsid w:val="006925CF"/>
    <w:rsid w:val="006952CE"/>
    <w:rsid w:val="006A32BB"/>
    <w:rsid w:val="006A41A5"/>
    <w:rsid w:val="006A7C5E"/>
    <w:rsid w:val="006B22EE"/>
    <w:rsid w:val="006B3268"/>
    <w:rsid w:val="006B4565"/>
    <w:rsid w:val="006B7829"/>
    <w:rsid w:val="006C1B35"/>
    <w:rsid w:val="006C2034"/>
    <w:rsid w:val="006C2419"/>
    <w:rsid w:val="006C7A48"/>
    <w:rsid w:val="006D3CF1"/>
    <w:rsid w:val="006D3E96"/>
    <w:rsid w:val="006D4E7D"/>
    <w:rsid w:val="006D6537"/>
    <w:rsid w:val="006D6B4C"/>
    <w:rsid w:val="006D7DB0"/>
    <w:rsid w:val="006E1340"/>
    <w:rsid w:val="006E24C0"/>
    <w:rsid w:val="006E6AC5"/>
    <w:rsid w:val="006F2286"/>
    <w:rsid w:val="006F5CD7"/>
    <w:rsid w:val="00705278"/>
    <w:rsid w:val="00710ACC"/>
    <w:rsid w:val="00714CF9"/>
    <w:rsid w:val="00720124"/>
    <w:rsid w:val="007228F3"/>
    <w:rsid w:val="007246C2"/>
    <w:rsid w:val="007274D2"/>
    <w:rsid w:val="0073360A"/>
    <w:rsid w:val="00741E09"/>
    <w:rsid w:val="00742E50"/>
    <w:rsid w:val="00744CCC"/>
    <w:rsid w:val="0074701D"/>
    <w:rsid w:val="00750ED0"/>
    <w:rsid w:val="0075629B"/>
    <w:rsid w:val="00760D55"/>
    <w:rsid w:val="007664A0"/>
    <w:rsid w:val="00770624"/>
    <w:rsid w:val="00770B78"/>
    <w:rsid w:val="007716BE"/>
    <w:rsid w:val="007723F7"/>
    <w:rsid w:val="007724A9"/>
    <w:rsid w:val="00774FAA"/>
    <w:rsid w:val="0078154D"/>
    <w:rsid w:val="00783C43"/>
    <w:rsid w:val="0078697F"/>
    <w:rsid w:val="00795608"/>
    <w:rsid w:val="007A1BB1"/>
    <w:rsid w:val="007A40C3"/>
    <w:rsid w:val="007C1A95"/>
    <w:rsid w:val="007C7E3E"/>
    <w:rsid w:val="007D3823"/>
    <w:rsid w:val="007D6C38"/>
    <w:rsid w:val="007E16D9"/>
    <w:rsid w:val="007E6FA7"/>
    <w:rsid w:val="007F1120"/>
    <w:rsid w:val="007F1286"/>
    <w:rsid w:val="007F3154"/>
    <w:rsid w:val="007F4B2A"/>
    <w:rsid w:val="007F538F"/>
    <w:rsid w:val="00803755"/>
    <w:rsid w:val="00807D65"/>
    <w:rsid w:val="00820504"/>
    <w:rsid w:val="00821F02"/>
    <w:rsid w:val="008251AE"/>
    <w:rsid w:val="00825C70"/>
    <w:rsid w:val="0083288E"/>
    <w:rsid w:val="0083701F"/>
    <w:rsid w:val="00841046"/>
    <w:rsid w:val="00845A35"/>
    <w:rsid w:val="00857C55"/>
    <w:rsid w:val="00861490"/>
    <w:rsid w:val="008644D4"/>
    <w:rsid w:val="0087071C"/>
    <w:rsid w:val="00875489"/>
    <w:rsid w:val="0088211C"/>
    <w:rsid w:val="008841E3"/>
    <w:rsid w:val="00891D3D"/>
    <w:rsid w:val="008973E9"/>
    <w:rsid w:val="008A412C"/>
    <w:rsid w:val="008A4B9C"/>
    <w:rsid w:val="008B1C82"/>
    <w:rsid w:val="008B40EC"/>
    <w:rsid w:val="008C2243"/>
    <w:rsid w:val="008C2308"/>
    <w:rsid w:val="008C2C58"/>
    <w:rsid w:val="008C302A"/>
    <w:rsid w:val="008C3B7D"/>
    <w:rsid w:val="008E418F"/>
    <w:rsid w:val="008E7B4C"/>
    <w:rsid w:val="008F0212"/>
    <w:rsid w:val="008F0C02"/>
    <w:rsid w:val="008F7B8F"/>
    <w:rsid w:val="0090789E"/>
    <w:rsid w:val="00912669"/>
    <w:rsid w:val="009152D1"/>
    <w:rsid w:val="00915F0E"/>
    <w:rsid w:val="00926F6A"/>
    <w:rsid w:val="00931DA7"/>
    <w:rsid w:val="00934C08"/>
    <w:rsid w:val="0093516F"/>
    <w:rsid w:val="00936E9E"/>
    <w:rsid w:val="009409BE"/>
    <w:rsid w:val="00941DD5"/>
    <w:rsid w:val="00942C40"/>
    <w:rsid w:val="00944AEF"/>
    <w:rsid w:val="00947BFE"/>
    <w:rsid w:val="00951EC1"/>
    <w:rsid w:val="00952376"/>
    <w:rsid w:val="00954B02"/>
    <w:rsid w:val="00955736"/>
    <w:rsid w:val="009571A4"/>
    <w:rsid w:val="00964178"/>
    <w:rsid w:val="00964E6D"/>
    <w:rsid w:val="0097159E"/>
    <w:rsid w:val="00976E79"/>
    <w:rsid w:val="009810BD"/>
    <w:rsid w:val="009825B8"/>
    <w:rsid w:val="009837F9"/>
    <w:rsid w:val="00985FE9"/>
    <w:rsid w:val="00987514"/>
    <w:rsid w:val="0098772A"/>
    <w:rsid w:val="00994E7B"/>
    <w:rsid w:val="009974A3"/>
    <w:rsid w:val="009A1350"/>
    <w:rsid w:val="009A1815"/>
    <w:rsid w:val="009A247C"/>
    <w:rsid w:val="009A449F"/>
    <w:rsid w:val="009B75C4"/>
    <w:rsid w:val="009C32E8"/>
    <w:rsid w:val="009C525F"/>
    <w:rsid w:val="009D566B"/>
    <w:rsid w:val="009E3D91"/>
    <w:rsid w:val="009E755F"/>
    <w:rsid w:val="009F3093"/>
    <w:rsid w:val="009F63B0"/>
    <w:rsid w:val="00A020BD"/>
    <w:rsid w:val="00A049F5"/>
    <w:rsid w:val="00A10B2B"/>
    <w:rsid w:val="00A1617C"/>
    <w:rsid w:val="00A315B6"/>
    <w:rsid w:val="00A31770"/>
    <w:rsid w:val="00A40BBF"/>
    <w:rsid w:val="00A42155"/>
    <w:rsid w:val="00A434DD"/>
    <w:rsid w:val="00A43825"/>
    <w:rsid w:val="00A541BF"/>
    <w:rsid w:val="00A569DB"/>
    <w:rsid w:val="00A63560"/>
    <w:rsid w:val="00A67708"/>
    <w:rsid w:val="00A67AAE"/>
    <w:rsid w:val="00A702E7"/>
    <w:rsid w:val="00A7092A"/>
    <w:rsid w:val="00A7174F"/>
    <w:rsid w:val="00A80AE4"/>
    <w:rsid w:val="00A82977"/>
    <w:rsid w:val="00A862BF"/>
    <w:rsid w:val="00AA5020"/>
    <w:rsid w:val="00AB0FA6"/>
    <w:rsid w:val="00AB6722"/>
    <w:rsid w:val="00AB7B09"/>
    <w:rsid w:val="00AC4A4A"/>
    <w:rsid w:val="00AC7B9B"/>
    <w:rsid w:val="00AD5C9C"/>
    <w:rsid w:val="00AE3515"/>
    <w:rsid w:val="00AF076B"/>
    <w:rsid w:val="00AF5584"/>
    <w:rsid w:val="00B01EC4"/>
    <w:rsid w:val="00B038F8"/>
    <w:rsid w:val="00B058E6"/>
    <w:rsid w:val="00B07FF8"/>
    <w:rsid w:val="00B1312A"/>
    <w:rsid w:val="00B1586B"/>
    <w:rsid w:val="00B25970"/>
    <w:rsid w:val="00B308C2"/>
    <w:rsid w:val="00B3271B"/>
    <w:rsid w:val="00B32C55"/>
    <w:rsid w:val="00B33C6C"/>
    <w:rsid w:val="00B3548C"/>
    <w:rsid w:val="00B37127"/>
    <w:rsid w:val="00B41C37"/>
    <w:rsid w:val="00B41F1A"/>
    <w:rsid w:val="00B44FCC"/>
    <w:rsid w:val="00B45A85"/>
    <w:rsid w:val="00B47E89"/>
    <w:rsid w:val="00B60FF8"/>
    <w:rsid w:val="00B61CEC"/>
    <w:rsid w:val="00B62E0C"/>
    <w:rsid w:val="00B70E77"/>
    <w:rsid w:val="00B729F0"/>
    <w:rsid w:val="00B75D1E"/>
    <w:rsid w:val="00B801A3"/>
    <w:rsid w:val="00B85284"/>
    <w:rsid w:val="00B86B31"/>
    <w:rsid w:val="00BA4E7F"/>
    <w:rsid w:val="00BA6121"/>
    <w:rsid w:val="00BB1AD7"/>
    <w:rsid w:val="00BC1991"/>
    <w:rsid w:val="00BC5001"/>
    <w:rsid w:val="00BC5404"/>
    <w:rsid w:val="00BC7A11"/>
    <w:rsid w:val="00BD3A5B"/>
    <w:rsid w:val="00BE0959"/>
    <w:rsid w:val="00BE0B9E"/>
    <w:rsid w:val="00BE0BC1"/>
    <w:rsid w:val="00BE1F02"/>
    <w:rsid w:val="00BE29FA"/>
    <w:rsid w:val="00BE4593"/>
    <w:rsid w:val="00BF3C90"/>
    <w:rsid w:val="00BF4758"/>
    <w:rsid w:val="00BF4866"/>
    <w:rsid w:val="00C0660E"/>
    <w:rsid w:val="00C076E1"/>
    <w:rsid w:val="00C07BA6"/>
    <w:rsid w:val="00C16521"/>
    <w:rsid w:val="00C1664F"/>
    <w:rsid w:val="00C17BAA"/>
    <w:rsid w:val="00C23DC7"/>
    <w:rsid w:val="00C25ACD"/>
    <w:rsid w:val="00C44604"/>
    <w:rsid w:val="00C527CE"/>
    <w:rsid w:val="00C60F9D"/>
    <w:rsid w:val="00C70728"/>
    <w:rsid w:val="00C72DC0"/>
    <w:rsid w:val="00C73A8B"/>
    <w:rsid w:val="00C774D4"/>
    <w:rsid w:val="00C823ED"/>
    <w:rsid w:val="00C872B2"/>
    <w:rsid w:val="00C872DB"/>
    <w:rsid w:val="00C97E77"/>
    <w:rsid w:val="00CB0387"/>
    <w:rsid w:val="00CB1D21"/>
    <w:rsid w:val="00CB33AE"/>
    <w:rsid w:val="00CB625E"/>
    <w:rsid w:val="00CB7308"/>
    <w:rsid w:val="00CC32BB"/>
    <w:rsid w:val="00CC58CA"/>
    <w:rsid w:val="00CC61C6"/>
    <w:rsid w:val="00CC640E"/>
    <w:rsid w:val="00CC6C1E"/>
    <w:rsid w:val="00CE066D"/>
    <w:rsid w:val="00CE0A59"/>
    <w:rsid w:val="00CE418D"/>
    <w:rsid w:val="00CE54E7"/>
    <w:rsid w:val="00CE6D3D"/>
    <w:rsid w:val="00CE7026"/>
    <w:rsid w:val="00CF2B29"/>
    <w:rsid w:val="00CF55AC"/>
    <w:rsid w:val="00D155FD"/>
    <w:rsid w:val="00D20730"/>
    <w:rsid w:val="00D20924"/>
    <w:rsid w:val="00D31411"/>
    <w:rsid w:val="00D34E76"/>
    <w:rsid w:val="00D352C9"/>
    <w:rsid w:val="00D37431"/>
    <w:rsid w:val="00D45D40"/>
    <w:rsid w:val="00D5028E"/>
    <w:rsid w:val="00D54835"/>
    <w:rsid w:val="00D54DFB"/>
    <w:rsid w:val="00D6368C"/>
    <w:rsid w:val="00D7087A"/>
    <w:rsid w:val="00D7142D"/>
    <w:rsid w:val="00D72F3C"/>
    <w:rsid w:val="00D75EC3"/>
    <w:rsid w:val="00D80188"/>
    <w:rsid w:val="00D810F8"/>
    <w:rsid w:val="00D83E84"/>
    <w:rsid w:val="00D85C26"/>
    <w:rsid w:val="00D87A4C"/>
    <w:rsid w:val="00D907BB"/>
    <w:rsid w:val="00D91529"/>
    <w:rsid w:val="00D92C55"/>
    <w:rsid w:val="00D93B00"/>
    <w:rsid w:val="00D97F41"/>
    <w:rsid w:val="00DA02B6"/>
    <w:rsid w:val="00DA0D6B"/>
    <w:rsid w:val="00DA120C"/>
    <w:rsid w:val="00DA3D39"/>
    <w:rsid w:val="00DA4C85"/>
    <w:rsid w:val="00DA66B1"/>
    <w:rsid w:val="00DA6811"/>
    <w:rsid w:val="00DC1834"/>
    <w:rsid w:val="00DC39F0"/>
    <w:rsid w:val="00DC4272"/>
    <w:rsid w:val="00DC49D6"/>
    <w:rsid w:val="00DC4BF1"/>
    <w:rsid w:val="00DC77BC"/>
    <w:rsid w:val="00DD69E8"/>
    <w:rsid w:val="00DE07CE"/>
    <w:rsid w:val="00DE3CFC"/>
    <w:rsid w:val="00DE78ED"/>
    <w:rsid w:val="00E03EC7"/>
    <w:rsid w:val="00E05460"/>
    <w:rsid w:val="00E05F4E"/>
    <w:rsid w:val="00E0702C"/>
    <w:rsid w:val="00E23F92"/>
    <w:rsid w:val="00E25E75"/>
    <w:rsid w:val="00E32435"/>
    <w:rsid w:val="00E36400"/>
    <w:rsid w:val="00E374BB"/>
    <w:rsid w:val="00E42521"/>
    <w:rsid w:val="00E471DF"/>
    <w:rsid w:val="00E52626"/>
    <w:rsid w:val="00E52CE2"/>
    <w:rsid w:val="00E60B1E"/>
    <w:rsid w:val="00E62C04"/>
    <w:rsid w:val="00E6742D"/>
    <w:rsid w:val="00E71D0D"/>
    <w:rsid w:val="00E72F26"/>
    <w:rsid w:val="00E750AD"/>
    <w:rsid w:val="00E773F5"/>
    <w:rsid w:val="00E8450B"/>
    <w:rsid w:val="00E86EDF"/>
    <w:rsid w:val="00E92CF3"/>
    <w:rsid w:val="00E936A8"/>
    <w:rsid w:val="00E94D85"/>
    <w:rsid w:val="00E97442"/>
    <w:rsid w:val="00E97912"/>
    <w:rsid w:val="00EA3C54"/>
    <w:rsid w:val="00EC10DE"/>
    <w:rsid w:val="00EC1B20"/>
    <w:rsid w:val="00ED1970"/>
    <w:rsid w:val="00ED1F7E"/>
    <w:rsid w:val="00ED5B74"/>
    <w:rsid w:val="00ED6BE8"/>
    <w:rsid w:val="00EE59B8"/>
    <w:rsid w:val="00EE6A3B"/>
    <w:rsid w:val="00EF66D3"/>
    <w:rsid w:val="00F05046"/>
    <w:rsid w:val="00F07A98"/>
    <w:rsid w:val="00F11EEF"/>
    <w:rsid w:val="00F12D34"/>
    <w:rsid w:val="00F12DE2"/>
    <w:rsid w:val="00F20A82"/>
    <w:rsid w:val="00F21E98"/>
    <w:rsid w:val="00F24AE7"/>
    <w:rsid w:val="00F365D4"/>
    <w:rsid w:val="00F413F9"/>
    <w:rsid w:val="00F41CF1"/>
    <w:rsid w:val="00F51AB6"/>
    <w:rsid w:val="00F551CE"/>
    <w:rsid w:val="00F613F1"/>
    <w:rsid w:val="00F655A9"/>
    <w:rsid w:val="00F71050"/>
    <w:rsid w:val="00F80496"/>
    <w:rsid w:val="00F82029"/>
    <w:rsid w:val="00F834C8"/>
    <w:rsid w:val="00F922C9"/>
    <w:rsid w:val="00F925E7"/>
    <w:rsid w:val="00F94550"/>
    <w:rsid w:val="00F962D7"/>
    <w:rsid w:val="00FA2064"/>
    <w:rsid w:val="00FA3D68"/>
    <w:rsid w:val="00FB5C9B"/>
    <w:rsid w:val="00FB5E0F"/>
    <w:rsid w:val="00FD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187D"/>
  <w15:chartTrackingRefBased/>
  <w15:docId w15:val="{F77FBEF3-16B7-402B-A9B0-F3E533B1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ZA"/>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sz w:val="16"/>
      <w:lang w:val="en-GB" w:eastAsia="x-none"/>
    </w:rPr>
  </w:style>
  <w:style w:type="paragraph" w:styleId="Footer">
    <w:name w:val="footer"/>
    <w:basedOn w:val="Normal"/>
    <w:link w:val="FooterChar"/>
    <w:uiPriority w:val="99"/>
    <w:pPr>
      <w:tabs>
        <w:tab w:val="center" w:pos="4153"/>
        <w:tab w:val="right" w:pos="8306"/>
      </w:tabs>
    </w:pPr>
    <w:rPr>
      <w:lang w:val="en-GB"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ind w:left="720"/>
    </w:pPr>
    <w:rPr>
      <w:rFonts w:ascii="Arial" w:hAnsi="Arial"/>
      <w:sz w:val="16"/>
      <w:lang w:val="en-GB" w:eastAsia="x-none"/>
    </w:rPr>
  </w:style>
  <w:style w:type="paragraph" w:styleId="BodyText2">
    <w:name w:val="Body Text 2"/>
    <w:basedOn w:val="Normal"/>
    <w:rPr>
      <w:rFonts w:ascii="Arial" w:hAnsi="Arial" w:cs="Arial"/>
      <w:b/>
      <w:bCs/>
      <w:sz w:val="20"/>
      <w:lang w:val="en-GB"/>
    </w:rPr>
  </w:style>
  <w:style w:type="paragraph" w:styleId="BodyTextIndent2">
    <w:name w:val="Body Text Indent 2"/>
    <w:basedOn w:val="Normal"/>
    <w:link w:val="BodyTextIndent2Char"/>
    <w:uiPriority w:val="99"/>
    <w:pPr>
      <w:ind w:left="720"/>
      <w:jc w:val="both"/>
    </w:pPr>
    <w:rPr>
      <w:rFonts w:ascii="Arial" w:hAnsi="Arial"/>
      <w:lang w:val="en-GB" w:eastAsia="x-none"/>
    </w:rPr>
  </w:style>
  <w:style w:type="paragraph" w:styleId="BodyTextIndent3">
    <w:name w:val="Body Text Indent 3"/>
    <w:basedOn w:val="Normal"/>
    <w:link w:val="BodyTextIndent3Char"/>
    <w:uiPriority w:val="99"/>
    <w:pPr>
      <w:ind w:left="720"/>
    </w:pPr>
    <w:rPr>
      <w:rFonts w:ascii="Arial" w:hAnsi="Arial"/>
      <w:sz w:val="20"/>
      <w:lang w:val="en-GB" w:eastAsia="x-none"/>
    </w:rPr>
  </w:style>
  <w:style w:type="paragraph" w:customStyle="1" w:styleId="BodyTextBold">
    <w:name w:val="Body Text Bold"/>
    <w:basedOn w:val="BodyText"/>
    <w:pPr>
      <w:numPr>
        <w:numId w:val="3"/>
      </w:numPr>
      <w:spacing w:before="240" w:after="120"/>
      <w:ind w:left="360"/>
      <w:jc w:val="both"/>
    </w:pPr>
    <w:rPr>
      <w:b/>
      <w:sz w:val="24"/>
      <w:szCs w:val="22"/>
    </w:rPr>
  </w:style>
  <w:style w:type="paragraph" w:styleId="BodyText3">
    <w:name w:val="Body Text 3"/>
    <w:basedOn w:val="Normal"/>
    <w:rPr>
      <w:color w:val="008000"/>
      <w:lang w:val="en-GB"/>
    </w:rPr>
  </w:style>
  <w:style w:type="paragraph" w:styleId="BalloonText">
    <w:name w:val="Balloon Text"/>
    <w:basedOn w:val="Normal"/>
    <w:link w:val="BalloonTextChar"/>
    <w:semiHidden/>
    <w:rPr>
      <w:rFonts w:ascii="Tahoma" w:hAnsi="Tahoma"/>
      <w:sz w:val="16"/>
      <w:szCs w:val="16"/>
      <w:lang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istLevel3">
    <w:name w:val="ListLevel3"/>
    <w:basedOn w:val="Normal"/>
    <w:pPr>
      <w:numPr>
        <w:ilvl w:val="2"/>
        <w:numId w:val="2"/>
      </w:numPr>
      <w:tabs>
        <w:tab w:val="num" w:pos="360"/>
        <w:tab w:val="num" w:pos="1800"/>
      </w:tabs>
      <w:spacing w:after="240"/>
      <w:ind w:left="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uiPriority w:val="99"/>
    <w:rsid w:val="00976E79"/>
    <w:rPr>
      <w:rFonts w:ascii="Arial" w:hAnsi="Arial" w:cs="Arial"/>
      <w:sz w:val="24"/>
      <w:szCs w:val="24"/>
      <w:lang w:val="en-GB"/>
    </w:rPr>
  </w:style>
  <w:style w:type="character" w:styleId="Hyperlink">
    <w:name w:val="Hyperlink"/>
    <w:rsid w:val="00976E79"/>
    <w:rPr>
      <w:color w:val="0000FF"/>
      <w:u w:val="single"/>
    </w:rPr>
  </w:style>
  <w:style w:type="character" w:customStyle="1" w:styleId="FooterChar">
    <w:name w:val="Footer Char"/>
    <w:link w:val="Footer"/>
    <w:uiPriority w:val="99"/>
    <w:rsid w:val="00F12DE2"/>
    <w:rPr>
      <w:sz w:val="24"/>
      <w:szCs w:val="24"/>
      <w:lang w:val="en-GB"/>
    </w:rPr>
  </w:style>
  <w:style w:type="character" w:styleId="FollowedHyperlink">
    <w:name w:val="FollowedHyperlink"/>
    <w:rsid w:val="007664A0"/>
    <w:rPr>
      <w:color w:val="800080"/>
      <w:u w:val="single"/>
    </w:rPr>
  </w:style>
  <w:style w:type="paragraph" w:styleId="EndnoteText">
    <w:name w:val="endnote text"/>
    <w:basedOn w:val="Normal"/>
    <w:link w:val="EndnoteTextChar"/>
    <w:rsid w:val="00ED1F7E"/>
    <w:rPr>
      <w:sz w:val="20"/>
      <w:szCs w:val="20"/>
      <w:lang w:val="x-none"/>
    </w:rPr>
  </w:style>
  <w:style w:type="character" w:customStyle="1" w:styleId="EndnoteTextChar">
    <w:name w:val="Endnote Text Char"/>
    <w:link w:val="EndnoteText"/>
    <w:rsid w:val="00ED1F7E"/>
    <w:rPr>
      <w:lang w:eastAsia="en-US"/>
    </w:rPr>
  </w:style>
  <w:style w:type="character" w:styleId="EndnoteReference">
    <w:name w:val="endnote reference"/>
    <w:rsid w:val="00ED1F7E"/>
    <w:rPr>
      <w:vertAlign w:val="superscript"/>
    </w:rPr>
  </w:style>
  <w:style w:type="character" w:customStyle="1" w:styleId="CommentTextChar">
    <w:name w:val="Comment Text Char"/>
    <w:link w:val="CommentText"/>
    <w:semiHidden/>
    <w:rsid w:val="00574B02"/>
    <w:rPr>
      <w:lang w:eastAsia="en-US"/>
    </w:rPr>
  </w:style>
  <w:style w:type="table" w:styleId="TableGrid">
    <w:name w:val="Table Grid"/>
    <w:basedOn w:val="TableNormal"/>
    <w:uiPriority w:val="39"/>
    <w:rsid w:val="00120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locked/>
    <w:rsid w:val="00CE7026"/>
    <w:rPr>
      <w:rFonts w:ascii="Arial" w:hAnsi="Arial" w:cs="Arial"/>
      <w:sz w:val="16"/>
      <w:szCs w:val="24"/>
      <w:lang w:val="en-GB"/>
    </w:rPr>
  </w:style>
  <w:style w:type="character" w:customStyle="1" w:styleId="BodyTextIndent3Char">
    <w:name w:val="Body Text Indent 3 Char"/>
    <w:link w:val="BodyTextIndent3"/>
    <w:uiPriority w:val="99"/>
    <w:locked/>
    <w:rsid w:val="00CE7026"/>
    <w:rPr>
      <w:rFonts w:ascii="Arial" w:hAnsi="Arial" w:cs="Arial"/>
      <w:szCs w:val="24"/>
      <w:lang w:val="en-GB"/>
    </w:rPr>
  </w:style>
  <w:style w:type="paragraph" w:styleId="Revision">
    <w:name w:val="Revision"/>
    <w:hidden/>
    <w:uiPriority w:val="99"/>
    <w:semiHidden/>
    <w:rsid w:val="00B75D1E"/>
    <w:rPr>
      <w:sz w:val="24"/>
      <w:szCs w:val="24"/>
      <w:lang w:val="en-ZA"/>
    </w:rPr>
  </w:style>
  <w:style w:type="paragraph" w:styleId="Caption">
    <w:name w:val="caption"/>
    <w:basedOn w:val="Normal"/>
    <w:next w:val="Normal"/>
    <w:unhideWhenUsed/>
    <w:qFormat/>
    <w:rsid w:val="007723F7"/>
    <w:rPr>
      <w:rFonts w:ascii="Arial Narrow" w:hAnsi="Arial Narrow"/>
      <w:b/>
      <w:bCs/>
      <w:szCs w:val="20"/>
    </w:rPr>
  </w:style>
  <w:style w:type="character" w:customStyle="1" w:styleId="BalloonTextChar">
    <w:name w:val="Balloon Text Char"/>
    <w:link w:val="BalloonText"/>
    <w:semiHidden/>
    <w:rsid w:val="00B61CEC"/>
    <w:rPr>
      <w:rFonts w:ascii="Tahoma" w:hAnsi="Tahoma" w:cs="Tahoma"/>
      <w:sz w:val="16"/>
      <w:szCs w:val="16"/>
      <w:lang w:val="en-ZA"/>
    </w:rPr>
  </w:style>
  <w:style w:type="character" w:customStyle="1" w:styleId="st1">
    <w:name w:val="st1"/>
    <w:rsid w:val="0038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8167">
      <w:bodyDiv w:val="1"/>
      <w:marLeft w:val="0"/>
      <w:marRight w:val="0"/>
      <w:marTop w:val="0"/>
      <w:marBottom w:val="0"/>
      <w:divBdr>
        <w:top w:val="none" w:sz="0" w:space="0" w:color="auto"/>
        <w:left w:val="none" w:sz="0" w:space="0" w:color="auto"/>
        <w:bottom w:val="none" w:sz="0" w:space="0" w:color="auto"/>
        <w:right w:val="none" w:sz="0" w:space="0" w:color="auto"/>
      </w:divBdr>
    </w:div>
    <w:div w:id="1239365544">
      <w:bodyDiv w:val="1"/>
      <w:marLeft w:val="0"/>
      <w:marRight w:val="0"/>
      <w:marTop w:val="0"/>
      <w:marBottom w:val="0"/>
      <w:divBdr>
        <w:top w:val="none" w:sz="0" w:space="0" w:color="auto"/>
        <w:left w:val="none" w:sz="0" w:space="0" w:color="auto"/>
        <w:bottom w:val="none" w:sz="0" w:space="0" w:color="auto"/>
        <w:right w:val="none" w:sz="0" w:space="0" w:color="auto"/>
      </w:divBdr>
      <w:divsChild>
        <w:div w:id="794450849">
          <w:marLeft w:val="0"/>
          <w:marRight w:val="0"/>
          <w:marTop w:val="0"/>
          <w:marBottom w:val="0"/>
          <w:divBdr>
            <w:top w:val="none" w:sz="0" w:space="0" w:color="auto"/>
            <w:left w:val="none" w:sz="0" w:space="0" w:color="auto"/>
            <w:bottom w:val="none" w:sz="0" w:space="0" w:color="auto"/>
            <w:right w:val="none" w:sz="0" w:space="0" w:color="auto"/>
          </w:divBdr>
          <w:divsChild>
            <w:div w:id="1982533267">
              <w:marLeft w:val="0"/>
              <w:marRight w:val="0"/>
              <w:marTop w:val="0"/>
              <w:marBottom w:val="0"/>
              <w:divBdr>
                <w:top w:val="none" w:sz="0" w:space="0" w:color="auto"/>
                <w:left w:val="none" w:sz="0" w:space="0" w:color="auto"/>
                <w:bottom w:val="none" w:sz="0" w:space="0" w:color="auto"/>
                <w:right w:val="none" w:sz="0" w:space="0" w:color="auto"/>
              </w:divBdr>
              <w:divsChild>
                <w:div w:id="1843932553">
                  <w:marLeft w:val="0"/>
                  <w:marRight w:val="0"/>
                  <w:marTop w:val="0"/>
                  <w:marBottom w:val="0"/>
                  <w:divBdr>
                    <w:top w:val="none" w:sz="0" w:space="0" w:color="auto"/>
                    <w:left w:val="none" w:sz="0" w:space="0" w:color="auto"/>
                    <w:bottom w:val="none" w:sz="0" w:space="0" w:color="auto"/>
                    <w:right w:val="none" w:sz="0" w:space="0" w:color="auto"/>
                  </w:divBdr>
                  <w:divsChild>
                    <w:div w:id="76556754">
                      <w:marLeft w:val="0"/>
                      <w:marRight w:val="0"/>
                      <w:marTop w:val="0"/>
                      <w:marBottom w:val="0"/>
                      <w:divBdr>
                        <w:top w:val="none" w:sz="0" w:space="0" w:color="auto"/>
                        <w:left w:val="none" w:sz="0" w:space="0" w:color="auto"/>
                        <w:bottom w:val="none" w:sz="0" w:space="0" w:color="auto"/>
                        <w:right w:val="none" w:sz="0" w:space="0" w:color="auto"/>
                      </w:divBdr>
                      <w:divsChild>
                        <w:div w:id="2064715333">
                          <w:marLeft w:val="0"/>
                          <w:marRight w:val="0"/>
                          <w:marTop w:val="0"/>
                          <w:marBottom w:val="0"/>
                          <w:divBdr>
                            <w:top w:val="none" w:sz="0" w:space="0" w:color="auto"/>
                            <w:left w:val="none" w:sz="0" w:space="0" w:color="auto"/>
                            <w:bottom w:val="none" w:sz="0" w:space="0" w:color="auto"/>
                            <w:right w:val="none" w:sz="0" w:space="0" w:color="auto"/>
                          </w:divBdr>
                          <w:divsChild>
                            <w:div w:id="427967809">
                              <w:marLeft w:val="0"/>
                              <w:marRight w:val="0"/>
                              <w:marTop w:val="0"/>
                              <w:marBottom w:val="0"/>
                              <w:divBdr>
                                <w:top w:val="none" w:sz="0" w:space="0" w:color="auto"/>
                                <w:left w:val="none" w:sz="0" w:space="0" w:color="auto"/>
                                <w:bottom w:val="none" w:sz="0" w:space="0" w:color="auto"/>
                                <w:right w:val="none" w:sz="0" w:space="0" w:color="auto"/>
                              </w:divBdr>
                              <w:divsChild>
                                <w:div w:id="773744748">
                                  <w:marLeft w:val="0"/>
                                  <w:marRight w:val="0"/>
                                  <w:marTop w:val="0"/>
                                  <w:marBottom w:val="210"/>
                                  <w:divBdr>
                                    <w:top w:val="none" w:sz="0" w:space="0" w:color="auto"/>
                                    <w:left w:val="none" w:sz="0" w:space="0" w:color="auto"/>
                                    <w:bottom w:val="none" w:sz="0" w:space="0" w:color="auto"/>
                                    <w:right w:val="none" w:sz="0" w:space="0" w:color="auto"/>
                                  </w:divBdr>
                                  <w:divsChild>
                                    <w:div w:id="1165314865">
                                      <w:marLeft w:val="0"/>
                                      <w:marRight w:val="0"/>
                                      <w:marTop w:val="0"/>
                                      <w:marBottom w:val="0"/>
                                      <w:divBdr>
                                        <w:top w:val="none" w:sz="0" w:space="0" w:color="auto"/>
                                        <w:left w:val="none" w:sz="0" w:space="0" w:color="auto"/>
                                        <w:bottom w:val="none" w:sz="0" w:space="0" w:color="auto"/>
                                        <w:right w:val="none" w:sz="0" w:space="0" w:color="auto"/>
                                      </w:divBdr>
                                      <w:divsChild>
                                        <w:div w:id="1243300820">
                                          <w:marLeft w:val="0"/>
                                          <w:marRight w:val="0"/>
                                          <w:marTop w:val="0"/>
                                          <w:marBottom w:val="0"/>
                                          <w:divBdr>
                                            <w:top w:val="none" w:sz="0" w:space="0" w:color="auto"/>
                                            <w:left w:val="none" w:sz="0" w:space="0" w:color="auto"/>
                                            <w:bottom w:val="none" w:sz="0" w:space="0" w:color="auto"/>
                                            <w:right w:val="none" w:sz="0" w:space="0" w:color="auto"/>
                                          </w:divBdr>
                                          <w:divsChild>
                                            <w:div w:id="685518549">
                                              <w:marLeft w:val="0"/>
                                              <w:marRight w:val="0"/>
                                              <w:marTop w:val="0"/>
                                              <w:marBottom w:val="0"/>
                                              <w:divBdr>
                                                <w:top w:val="none" w:sz="0" w:space="0" w:color="auto"/>
                                                <w:left w:val="none" w:sz="0" w:space="0" w:color="auto"/>
                                                <w:bottom w:val="none" w:sz="0" w:space="0" w:color="auto"/>
                                                <w:right w:val="none" w:sz="0" w:space="0" w:color="auto"/>
                                              </w:divBdr>
                                              <w:divsChild>
                                                <w:div w:id="521282523">
                                                  <w:marLeft w:val="0"/>
                                                  <w:marRight w:val="0"/>
                                                  <w:marTop w:val="0"/>
                                                  <w:marBottom w:val="0"/>
                                                  <w:divBdr>
                                                    <w:top w:val="none" w:sz="0" w:space="0" w:color="auto"/>
                                                    <w:left w:val="none" w:sz="0" w:space="0" w:color="auto"/>
                                                    <w:bottom w:val="none" w:sz="0" w:space="0" w:color="auto"/>
                                                    <w:right w:val="none" w:sz="0" w:space="0" w:color="auto"/>
                                                  </w:divBdr>
                                                  <w:divsChild>
                                                    <w:div w:id="410079649">
                                                      <w:marLeft w:val="0"/>
                                                      <w:marRight w:val="0"/>
                                                      <w:marTop w:val="0"/>
                                                      <w:marBottom w:val="0"/>
                                                      <w:divBdr>
                                                        <w:top w:val="none" w:sz="0" w:space="0" w:color="auto"/>
                                                        <w:left w:val="none" w:sz="0" w:space="0" w:color="auto"/>
                                                        <w:bottom w:val="none" w:sz="0" w:space="0" w:color="auto"/>
                                                        <w:right w:val="none" w:sz="0" w:space="0" w:color="auto"/>
                                                      </w:divBdr>
                                                      <w:divsChild>
                                                        <w:div w:id="1964115465">
                                                          <w:marLeft w:val="120"/>
                                                          <w:marRight w:val="120"/>
                                                          <w:marTop w:val="120"/>
                                                          <w:marBottom w:val="120"/>
                                                          <w:divBdr>
                                                            <w:top w:val="none" w:sz="0" w:space="0" w:color="auto"/>
                                                            <w:left w:val="none" w:sz="0" w:space="0" w:color="auto"/>
                                                            <w:bottom w:val="none" w:sz="0" w:space="0" w:color="auto"/>
                                                            <w:right w:val="none" w:sz="0" w:space="0" w:color="auto"/>
                                                          </w:divBdr>
                                                          <w:divsChild>
                                                            <w:div w:id="243883406">
                                                              <w:marLeft w:val="0"/>
                                                              <w:marRight w:val="0"/>
                                                              <w:marTop w:val="0"/>
                                                              <w:marBottom w:val="0"/>
                                                              <w:divBdr>
                                                                <w:top w:val="none" w:sz="0" w:space="0" w:color="auto"/>
                                                                <w:left w:val="none" w:sz="0" w:space="0" w:color="auto"/>
                                                                <w:bottom w:val="none" w:sz="0" w:space="0" w:color="auto"/>
                                                                <w:right w:val="none" w:sz="0" w:space="0" w:color="auto"/>
                                                              </w:divBdr>
                                                            </w:div>
                                                            <w:div w:id="875043120">
                                                              <w:marLeft w:val="0"/>
                                                              <w:marRight w:val="0"/>
                                                              <w:marTop w:val="0"/>
                                                              <w:marBottom w:val="0"/>
                                                              <w:divBdr>
                                                                <w:top w:val="none" w:sz="0" w:space="0" w:color="auto"/>
                                                                <w:left w:val="none" w:sz="0" w:space="0" w:color="auto"/>
                                                                <w:bottom w:val="none" w:sz="0" w:space="0" w:color="auto"/>
                                                                <w:right w:val="none" w:sz="0" w:space="0" w:color="auto"/>
                                                              </w:divBdr>
                                                            </w:div>
                                                            <w:div w:id="1217349887">
                                                              <w:marLeft w:val="0"/>
                                                              <w:marRight w:val="0"/>
                                                              <w:marTop w:val="0"/>
                                                              <w:marBottom w:val="0"/>
                                                              <w:divBdr>
                                                                <w:top w:val="none" w:sz="0" w:space="0" w:color="auto"/>
                                                                <w:left w:val="none" w:sz="0" w:space="0" w:color="auto"/>
                                                                <w:bottom w:val="none" w:sz="0" w:space="0" w:color="auto"/>
                                                                <w:right w:val="none" w:sz="0" w:space="0" w:color="auto"/>
                                                              </w:divBdr>
                                                            </w:div>
                                                            <w:div w:id="1283263599">
                                                              <w:marLeft w:val="0"/>
                                                              <w:marRight w:val="0"/>
                                                              <w:marTop w:val="0"/>
                                                              <w:marBottom w:val="0"/>
                                                              <w:divBdr>
                                                                <w:top w:val="none" w:sz="0" w:space="0" w:color="auto"/>
                                                                <w:left w:val="none" w:sz="0" w:space="0" w:color="auto"/>
                                                                <w:bottom w:val="none" w:sz="0" w:space="0" w:color="auto"/>
                                                                <w:right w:val="none" w:sz="0" w:space="0" w:color="auto"/>
                                                              </w:divBdr>
                                                            </w:div>
                                                            <w:div w:id="20160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884128">
      <w:bodyDiv w:val="1"/>
      <w:marLeft w:val="0"/>
      <w:marRight w:val="0"/>
      <w:marTop w:val="0"/>
      <w:marBottom w:val="0"/>
      <w:divBdr>
        <w:top w:val="none" w:sz="0" w:space="0" w:color="auto"/>
        <w:left w:val="none" w:sz="0" w:space="0" w:color="auto"/>
        <w:bottom w:val="none" w:sz="0" w:space="0" w:color="auto"/>
        <w:right w:val="none" w:sz="0" w:space="0" w:color="auto"/>
      </w:divBdr>
    </w:div>
    <w:div w:id="2018534510">
      <w:bodyDiv w:val="1"/>
      <w:marLeft w:val="60"/>
      <w:marRight w:val="60"/>
      <w:marTop w:val="60"/>
      <w:marBottom w:val="15"/>
      <w:divBdr>
        <w:top w:val="none" w:sz="0" w:space="0" w:color="auto"/>
        <w:left w:val="none" w:sz="0" w:space="0" w:color="auto"/>
        <w:bottom w:val="none" w:sz="0" w:space="0" w:color="auto"/>
        <w:right w:val="none" w:sz="0" w:space="0" w:color="auto"/>
      </w:divBdr>
      <w:divsChild>
        <w:div w:id="17635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iler.environment.gov.za:84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IAapplications@environment.gov.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2F1F-8E0F-485A-A301-F7F3BBA5C3B6}">
  <ds:schemaRefs>
    <ds:schemaRef ds:uri="http://schemas.openxmlformats.org/officeDocument/2006/bibliography"/>
  </ds:schemaRefs>
</ds:datastoreItem>
</file>

<file path=customXml/itemProps2.xml><?xml version="1.0" encoding="utf-8"?>
<ds:datastoreItem xmlns:ds="http://schemas.openxmlformats.org/officeDocument/2006/customXml" ds:itemID="{0BBB620F-572E-4F5F-A61B-CC128FE1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4563</Words>
  <Characters>26012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Microsoft</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subject/>
  <dc:creator>Paul</dc:creator>
  <cp:keywords/>
  <cp:lastModifiedBy>Muhammad Essop</cp:lastModifiedBy>
  <cp:revision>3</cp:revision>
  <cp:lastPrinted>2013-08-15T07:22:00Z</cp:lastPrinted>
  <dcterms:created xsi:type="dcterms:W3CDTF">2021-03-29T07:25:00Z</dcterms:created>
  <dcterms:modified xsi:type="dcterms:W3CDTF">2021-03-29T07:41:00Z</dcterms:modified>
</cp:coreProperties>
</file>